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EC678" w14:textId="77777777" w:rsidR="00023C05" w:rsidRDefault="00023C05" w:rsidP="00023C05">
      <w:pPr>
        <w:pStyle w:val="Titolo2"/>
        <w:jc w:val="center"/>
      </w:pPr>
      <w:r>
        <w:t>COMUNE DI MONTALTO DELLE MARCHE</w:t>
      </w:r>
    </w:p>
    <w:p w14:paraId="4A70A89C" w14:textId="77777777" w:rsidR="00023C05" w:rsidRDefault="00023C05" w:rsidP="00023C05">
      <w:pPr>
        <w:ind w:left="567" w:right="-852"/>
      </w:pPr>
      <w:r>
        <w:t xml:space="preserve">                                         (Prov. di Ascoli Piceno)</w:t>
      </w:r>
    </w:p>
    <w:p w14:paraId="5F01394B" w14:textId="77777777" w:rsidR="00023C05" w:rsidRDefault="00023C05" w:rsidP="00023C05">
      <w:pPr>
        <w:ind w:left="567" w:right="-852"/>
        <w:jc w:val="center"/>
      </w:pPr>
    </w:p>
    <w:p w14:paraId="4CFFDD2B" w14:textId="77777777" w:rsidR="00023C05" w:rsidRPr="00A77FFC" w:rsidRDefault="00023C05" w:rsidP="00023C05">
      <w:pPr>
        <w:ind w:right="-1134"/>
      </w:pPr>
    </w:p>
    <w:p w14:paraId="0ED49C2E" w14:textId="217454FC" w:rsidR="00023C05" w:rsidRDefault="00023C05" w:rsidP="00023C05">
      <w:pPr>
        <w:ind w:right="-1134"/>
        <w:rPr>
          <w:lang w:val="en-GB"/>
        </w:rPr>
      </w:pPr>
      <w:r>
        <w:rPr>
          <w:lang w:val="en-GB"/>
        </w:rPr>
        <w:t>Cap. 630</w:t>
      </w:r>
      <w:r w:rsidR="005E495D">
        <w:rPr>
          <w:lang w:val="en-GB"/>
        </w:rPr>
        <w:t>68</w:t>
      </w:r>
      <w:r>
        <w:rPr>
          <w:lang w:val="en-GB"/>
        </w:rPr>
        <w:tab/>
      </w:r>
      <w:r>
        <w:rPr>
          <w:lang w:val="en-GB"/>
        </w:rPr>
        <w:tab/>
      </w:r>
      <w:r>
        <w:rPr>
          <w:lang w:val="en-GB"/>
        </w:rPr>
        <w:tab/>
      </w:r>
      <w:r>
        <w:rPr>
          <w:lang w:val="en-GB"/>
        </w:rPr>
        <w:tab/>
      </w:r>
      <w:r>
        <w:rPr>
          <w:lang w:val="en-GB"/>
        </w:rPr>
        <w:tab/>
        <w:t xml:space="preserve">                               Tel. 0736-</w:t>
      </w:r>
      <w:proofErr w:type="gramStart"/>
      <w:r>
        <w:rPr>
          <w:lang w:val="en-GB"/>
        </w:rPr>
        <w:t>828015  Fax</w:t>
      </w:r>
      <w:proofErr w:type="gramEnd"/>
      <w:r>
        <w:rPr>
          <w:lang w:val="en-GB"/>
        </w:rPr>
        <w:t xml:space="preserve"> 828002</w:t>
      </w:r>
    </w:p>
    <w:p w14:paraId="0D785739" w14:textId="77777777" w:rsidR="00023C05" w:rsidRDefault="00023C05" w:rsidP="00023C05">
      <w:pPr>
        <w:ind w:right="-852"/>
      </w:pPr>
      <w:r>
        <w:rPr>
          <w:lang w:val="en-GB"/>
        </w:rPr>
        <w:t xml:space="preserve">Cod. </w:t>
      </w:r>
      <w:proofErr w:type="spellStart"/>
      <w:r>
        <w:rPr>
          <w:lang w:val="en-GB"/>
        </w:rPr>
        <w:t>Fisc</w:t>
      </w:r>
      <w:proofErr w:type="spellEnd"/>
      <w:r>
        <w:rPr>
          <w:lang w:val="en-GB"/>
        </w:rPr>
        <w:t>. 80000490443</w:t>
      </w:r>
      <w:r>
        <w:rPr>
          <w:lang w:val="en-GB"/>
        </w:rPr>
        <w:tab/>
      </w:r>
      <w:r>
        <w:rPr>
          <w:lang w:val="en-GB"/>
        </w:rPr>
        <w:tab/>
        <w:t xml:space="preserve">                                           Part. </w:t>
      </w:r>
      <w:r>
        <w:t xml:space="preserve">IVA 00430550442  </w:t>
      </w:r>
    </w:p>
    <w:p w14:paraId="5CB6D642" w14:textId="521A52EA" w:rsidR="00023C05" w:rsidRDefault="005E495D" w:rsidP="00023C05">
      <w:pPr>
        <w:ind w:right="-852"/>
        <w:rPr>
          <w:color w:val="0000FF"/>
        </w:rPr>
      </w:pPr>
      <w:bookmarkStart w:id="0" w:name="_Hlk40085144"/>
      <w:proofErr w:type="gramStart"/>
      <w:r>
        <w:t>PEC</w:t>
      </w:r>
      <w:r w:rsidR="00023C05">
        <w:t xml:space="preserve"> :</w:t>
      </w:r>
      <w:proofErr w:type="gramEnd"/>
      <w:r w:rsidR="00023C05">
        <w:t xml:space="preserve"> </w:t>
      </w:r>
      <w:bookmarkEnd w:id="0"/>
      <w:r>
        <w:fldChar w:fldCharType="begin"/>
      </w:r>
      <w:r>
        <w:instrText xml:space="preserve"> HYPERLINK "mailto:</w:instrText>
      </w:r>
      <w:r w:rsidRPr="005E495D">
        <w:instrText>com.montalto.ap@emarche.it</w:instrText>
      </w:r>
      <w:r>
        <w:instrText xml:space="preserve">" </w:instrText>
      </w:r>
      <w:r>
        <w:fldChar w:fldCharType="separate"/>
      </w:r>
      <w:r w:rsidRPr="00512F3B">
        <w:rPr>
          <w:rStyle w:val="Collegamentoipertestuale"/>
        </w:rPr>
        <w:t>com.montalto.ap@emarche.it</w:t>
      </w:r>
      <w:r>
        <w:fldChar w:fldCharType="end"/>
      </w:r>
      <w:r w:rsidR="00023C05">
        <w:rPr>
          <w:color w:val="0000FF"/>
        </w:rPr>
        <w:t xml:space="preserve"> </w:t>
      </w:r>
    </w:p>
    <w:p w14:paraId="6D4696CA" w14:textId="48C29868" w:rsidR="00023C05" w:rsidRDefault="005E495D" w:rsidP="00023C05">
      <w:pPr>
        <w:ind w:right="-852"/>
      </w:pPr>
      <w:r>
        <w:t xml:space="preserve">E </w:t>
      </w:r>
      <w:proofErr w:type="gramStart"/>
      <w:r>
        <w:t>mail :</w:t>
      </w:r>
      <w:proofErr w:type="gramEnd"/>
      <w:r>
        <w:t xml:space="preserve"> </w:t>
      </w:r>
      <w:hyperlink r:id="rId6" w:history="1">
        <w:r w:rsidRPr="00512F3B">
          <w:rPr>
            <w:rStyle w:val="Collegamentoipertestuale"/>
          </w:rPr>
          <w:t>comune@comune.montaltodellemarche.ap.it</w:t>
        </w:r>
      </w:hyperlink>
    </w:p>
    <w:p w14:paraId="3488F9C3" w14:textId="77777777" w:rsidR="00023C05" w:rsidRDefault="00023C05" w:rsidP="00023C05"/>
    <w:p w14:paraId="05E2776C" w14:textId="77777777" w:rsidR="00023C05" w:rsidRDefault="00023C05" w:rsidP="00023C05"/>
    <w:p w14:paraId="5C0C2BF2" w14:textId="77777777" w:rsidR="00023C05" w:rsidRDefault="00023C05" w:rsidP="00023C05">
      <w:pPr>
        <w:tabs>
          <w:tab w:val="left" w:pos="6096"/>
        </w:tabs>
        <w:jc w:val="both"/>
        <w:rPr>
          <w:i/>
          <w:iCs/>
        </w:rPr>
      </w:pPr>
      <w:r>
        <w:rPr>
          <w:b/>
          <w:bCs/>
        </w:rPr>
        <w:tab/>
      </w:r>
      <w:r>
        <w:rPr>
          <w:i/>
          <w:iCs/>
        </w:rPr>
        <w:t xml:space="preserve">Approvato con </w:t>
      </w:r>
    </w:p>
    <w:p w14:paraId="59FEC837" w14:textId="77777777" w:rsidR="00023C05" w:rsidRDefault="00023C05" w:rsidP="00023C05">
      <w:pPr>
        <w:tabs>
          <w:tab w:val="left" w:pos="6096"/>
        </w:tabs>
        <w:jc w:val="both"/>
        <w:rPr>
          <w:i/>
          <w:iCs/>
        </w:rPr>
      </w:pPr>
      <w:r>
        <w:rPr>
          <w:i/>
          <w:iCs/>
        </w:rPr>
        <w:tab/>
        <w:t xml:space="preserve">deliberazione consiliare </w:t>
      </w:r>
    </w:p>
    <w:p w14:paraId="1E53D600" w14:textId="77777777" w:rsidR="00023C05" w:rsidRDefault="00023C05" w:rsidP="00023C05">
      <w:pPr>
        <w:tabs>
          <w:tab w:val="left" w:pos="6096"/>
        </w:tabs>
        <w:jc w:val="both"/>
        <w:rPr>
          <w:i/>
          <w:iCs/>
        </w:rPr>
      </w:pPr>
      <w:r>
        <w:rPr>
          <w:i/>
          <w:iCs/>
        </w:rPr>
        <w:tab/>
        <w:t>n. …  del …</w:t>
      </w:r>
      <w:proofErr w:type="gramStart"/>
      <w:r>
        <w:rPr>
          <w:i/>
          <w:iCs/>
        </w:rPr>
        <w:t>…….</w:t>
      </w:r>
      <w:proofErr w:type="gramEnd"/>
      <w:r>
        <w:rPr>
          <w:i/>
          <w:iCs/>
        </w:rPr>
        <w:t>.</w:t>
      </w:r>
    </w:p>
    <w:p w14:paraId="114586AF" w14:textId="77777777" w:rsidR="00023C05" w:rsidRDefault="00C25BE5" w:rsidP="00023C05">
      <w:pPr>
        <w:tabs>
          <w:tab w:val="left" w:pos="6096"/>
        </w:tabs>
        <w:ind w:left="6096"/>
        <w:jc w:val="both"/>
      </w:pPr>
      <w:r>
        <w:rPr>
          <w:i/>
          <w:iCs/>
        </w:rPr>
        <w:t xml:space="preserve"> </w:t>
      </w:r>
    </w:p>
    <w:p w14:paraId="334CA265" w14:textId="77777777" w:rsidR="00023C05" w:rsidRDefault="00023C05" w:rsidP="00023C05">
      <w:pPr>
        <w:jc w:val="center"/>
        <w:rPr>
          <w:b/>
          <w:bCs/>
        </w:rPr>
      </w:pPr>
    </w:p>
    <w:p w14:paraId="1DFEC6B9" w14:textId="77777777" w:rsidR="00023C05" w:rsidRDefault="00023C05" w:rsidP="00023C05">
      <w:pPr>
        <w:tabs>
          <w:tab w:val="left" w:pos="4678"/>
        </w:tabs>
        <w:ind w:left="2160"/>
        <w:jc w:val="both"/>
      </w:pPr>
      <w:r>
        <w:rPr>
          <w:b/>
          <w:bCs/>
        </w:rPr>
        <w:tab/>
      </w:r>
    </w:p>
    <w:p w14:paraId="521A6C5D" w14:textId="77777777" w:rsidR="00023C05" w:rsidRDefault="00023C05" w:rsidP="00023C05">
      <w:pPr>
        <w:pStyle w:val="c11"/>
        <w:spacing w:line="240" w:lineRule="auto"/>
        <w:rPr>
          <w:rFonts w:ascii="Times New Roman" w:hAnsi="Times New Roman" w:cs="Times New Roman"/>
          <w:i/>
          <w:iCs/>
        </w:rPr>
      </w:pPr>
    </w:p>
    <w:p w14:paraId="5ABC1EB9" w14:textId="77777777" w:rsidR="00023C05" w:rsidRDefault="00023C05" w:rsidP="00023C05">
      <w:pPr>
        <w:pStyle w:val="c11"/>
        <w:spacing w:line="240" w:lineRule="auto"/>
        <w:rPr>
          <w:rFonts w:ascii="Times New Roman" w:hAnsi="Times New Roman" w:cs="Times New Roman"/>
          <w:i/>
          <w:iCs/>
        </w:rPr>
      </w:pPr>
    </w:p>
    <w:p w14:paraId="7DF39178" w14:textId="77777777" w:rsidR="00023C05" w:rsidRDefault="00023C05" w:rsidP="00023C05">
      <w:pPr>
        <w:pStyle w:val="c11"/>
        <w:spacing w:line="240" w:lineRule="auto"/>
        <w:rPr>
          <w:rFonts w:ascii="Times New Roman" w:hAnsi="Times New Roman" w:cs="Times New Roman"/>
          <w:i/>
          <w:iCs/>
        </w:rPr>
      </w:pPr>
    </w:p>
    <w:p w14:paraId="0420A8E0" w14:textId="77777777" w:rsidR="00023C05" w:rsidRDefault="00023C05" w:rsidP="00023C05">
      <w:pPr>
        <w:pStyle w:val="c11"/>
        <w:spacing w:line="240" w:lineRule="auto"/>
        <w:rPr>
          <w:rFonts w:ascii="Times New Roman" w:hAnsi="Times New Roman" w:cs="Times New Roman"/>
          <w:i/>
          <w:iCs/>
        </w:rPr>
      </w:pPr>
    </w:p>
    <w:p w14:paraId="73FB4BA6" w14:textId="77777777" w:rsidR="00023C05" w:rsidRDefault="00023C05" w:rsidP="00023C05">
      <w:pPr>
        <w:pStyle w:val="c11"/>
        <w:spacing w:line="240" w:lineRule="auto"/>
        <w:rPr>
          <w:rFonts w:ascii="Times New Roman" w:hAnsi="Times New Roman" w:cs="Times New Roman"/>
          <w:i/>
          <w:iCs/>
        </w:rPr>
      </w:pPr>
    </w:p>
    <w:p w14:paraId="0A921AF1" w14:textId="77777777" w:rsidR="00023C05" w:rsidRDefault="00023C05" w:rsidP="00023C05">
      <w:pPr>
        <w:pStyle w:val="c11"/>
        <w:spacing w:line="240" w:lineRule="auto"/>
        <w:rPr>
          <w:rFonts w:ascii="Times New Roman" w:hAnsi="Times New Roman" w:cs="Times New Roman"/>
          <w:i/>
          <w:iCs/>
        </w:rPr>
      </w:pPr>
    </w:p>
    <w:p w14:paraId="222037F0" w14:textId="77777777" w:rsidR="00023C05" w:rsidRDefault="00023C05" w:rsidP="00023C05">
      <w:pPr>
        <w:pStyle w:val="c11"/>
        <w:spacing w:line="240" w:lineRule="auto"/>
        <w:rPr>
          <w:rFonts w:ascii="Times New Roman" w:hAnsi="Times New Roman" w:cs="Times New Roman"/>
          <w:i/>
          <w:iCs/>
          <w:sz w:val="40"/>
          <w:szCs w:val="40"/>
        </w:rPr>
      </w:pPr>
    </w:p>
    <w:p w14:paraId="490EC85B" w14:textId="77777777" w:rsidR="00023C05" w:rsidRDefault="00023C05" w:rsidP="00023C05">
      <w:pPr>
        <w:pStyle w:val="Titolo1"/>
        <w:jc w:val="center"/>
        <w:rPr>
          <w:rFonts w:ascii="Times New Roman" w:hAnsi="Times New Roman" w:cs="Times New Roman"/>
          <w:sz w:val="44"/>
          <w:szCs w:val="44"/>
        </w:rPr>
      </w:pPr>
      <w:r>
        <w:rPr>
          <w:rFonts w:ascii="Times New Roman" w:hAnsi="Times New Roman" w:cs="Times New Roman"/>
          <w:sz w:val="44"/>
          <w:szCs w:val="44"/>
        </w:rPr>
        <w:t>REGOLAMENTO</w:t>
      </w:r>
    </w:p>
    <w:p w14:paraId="5729208D" w14:textId="77777777" w:rsidR="00023C05" w:rsidRDefault="00023C05" w:rsidP="00023C05">
      <w:pPr>
        <w:rPr>
          <w:sz w:val="44"/>
          <w:szCs w:val="44"/>
        </w:rPr>
      </w:pPr>
    </w:p>
    <w:p w14:paraId="5FD2A4BA" w14:textId="77777777" w:rsidR="00023C05" w:rsidRDefault="00023C05" w:rsidP="00023C05">
      <w:pPr>
        <w:pStyle w:val="Titolo3"/>
        <w:rPr>
          <w:rFonts w:ascii="Times New Roman" w:hAnsi="Times New Roman" w:cs="Times New Roman"/>
          <w:sz w:val="44"/>
          <w:szCs w:val="44"/>
        </w:rPr>
      </w:pPr>
      <w:r>
        <w:rPr>
          <w:rFonts w:ascii="Times New Roman" w:hAnsi="Times New Roman" w:cs="Times New Roman"/>
          <w:sz w:val="44"/>
          <w:szCs w:val="44"/>
        </w:rPr>
        <w:t>NIDO D’INFANZIA</w:t>
      </w:r>
    </w:p>
    <w:p w14:paraId="2F0655CD" w14:textId="77777777" w:rsidR="00023C05" w:rsidRDefault="00023C05" w:rsidP="00023C05">
      <w:pPr>
        <w:pStyle w:val="p0"/>
        <w:tabs>
          <w:tab w:val="clear" w:pos="720"/>
        </w:tabs>
        <w:spacing w:line="240" w:lineRule="auto"/>
        <w:rPr>
          <w:rFonts w:ascii="Times New Roman" w:hAnsi="Times New Roman" w:cs="Times New Roman"/>
          <w:sz w:val="44"/>
          <w:szCs w:val="44"/>
        </w:rPr>
      </w:pPr>
    </w:p>
    <w:p w14:paraId="21167856" w14:textId="77777777" w:rsidR="00023C05" w:rsidRDefault="00023C05" w:rsidP="00023C05">
      <w:pPr>
        <w:pStyle w:val="p0"/>
        <w:tabs>
          <w:tab w:val="clear" w:pos="720"/>
        </w:tabs>
        <w:spacing w:line="240" w:lineRule="auto"/>
        <w:rPr>
          <w:rFonts w:ascii="Times New Roman" w:hAnsi="Times New Roman" w:cs="Times New Roman"/>
          <w:u w:val="single"/>
        </w:rPr>
      </w:pPr>
      <w:r>
        <w:rPr>
          <w:rFonts w:ascii="Times New Roman" w:hAnsi="Times New Roman" w:cs="Times New Roman"/>
          <w:sz w:val="44"/>
          <w:szCs w:val="44"/>
        </w:rPr>
        <w:br w:type="page"/>
      </w:r>
      <w:r>
        <w:rPr>
          <w:rFonts w:ascii="Times New Roman" w:hAnsi="Times New Roman" w:cs="Times New Roman"/>
          <w:u w:val="single"/>
        </w:rPr>
        <w:lastRenderedPageBreak/>
        <w:t>INDICE</w:t>
      </w:r>
    </w:p>
    <w:p w14:paraId="76132D11" w14:textId="77777777" w:rsidR="00023C05" w:rsidRDefault="00023C05" w:rsidP="00023C05">
      <w:pPr>
        <w:pStyle w:val="p0"/>
        <w:tabs>
          <w:tab w:val="clear" w:pos="720"/>
        </w:tabs>
        <w:spacing w:line="240" w:lineRule="auto"/>
        <w:rPr>
          <w:rFonts w:ascii="Times New Roman" w:hAnsi="Times New Roman" w:cs="Times New Roman"/>
        </w:rPr>
      </w:pPr>
    </w:p>
    <w:p w14:paraId="58B4DD5C" w14:textId="77777777" w:rsidR="00023C05" w:rsidRDefault="00023C05" w:rsidP="00023C05">
      <w:pPr>
        <w:pStyle w:val="p0"/>
        <w:tabs>
          <w:tab w:val="clear" w:pos="720"/>
        </w:tabs>
        <w:spacing w:line="240" w:lineRule="auto"/>
        <w:rPr>
          <w:rFonts w:ascii="Times New Roman" w:hAnsi="Times New Roman" w:cs="Times New Roman"/>
        </w:rPr>
      </w:pPr>
    </w:p>
    <w:p w14:paraId="2D9CF9C0" w14:textId="77777777"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1 - </w:t>
      </w:r>
      <w:r>
        <w:rPr>
          <w:rFonts w:ascii="Times New Roman" w:hAnsi="Times New Roman" w:cs="Times New Roman"/>
        </w:rPr>
        <w:tab/>
        <w:t>Definizione e finalità generali</w:t>
      </w:r>
    </w:p>
    <w:p w14:paraId="7A2600BB" w14:textId="77777777"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2 - </w:t>
      </w:r>
      <w:r>
        <w:rPr>
          <w:rFonts w:ascii="Times New Roman" w:hAnsi="Times New Roman" w:cs="Times New Roman"/>
        </w:rPr>
        <w:tab/>
        <w:t>Requisiti di ammissione</w:t>
      </w:r>
    </w:p>
    <w:p w14:paraId="1EF6F8CD" w14:textId="5DDD8C01"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3 </w:t>
      </w:r>
      <w:r w:rsidR="006D6604">
        <w:rPr>
          <w:rFonts w:ascii="Times New Roman" w:hAnsi="Times New Roman" w:cs="Times New Roman"/>
        </w:rPr>
        <w:t>-</w:t>
      </w:r>
      <w:r>
        <w:rPr>
          <w:rFonts w:ascii="Times New Roman" w:hAnsi="Times New Roman" w:cs="Times New Roman"/>
        </w:rPr>
        <w:t xml:space="preserve">   Modalità di iscrizione</w:t>
      </w:r>
    </w:p>
    <w:p w14:paraId="03B3957C" w14:textId="77777777"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4 - </w:t>
      </w:r>
      <w:r>
        <w:rPr>
          <w:rFonts w:ascii="Times New Roman" w:hAnsi="Times New Roman" w:cs="Times New Roman"/>
        </w:rPr>
        <w:tab/>
        <w:t>Graduatoria delle domande</w:t>
      </w:r>
    </w:p>
    <w:p w14:paraId="1B7A74B1" w14:textId="774A2C03"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Art.   5 -   Ammissioni e inserimenti</w:t>
      </w:r>
    </w:p>
    <w:p w14:paraId="73876B3E" w14:textId="46B030D2" w:rsidR="003C1530" w:rsidRDefault="003C1530"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Art.   6 -   Ambientamento</w:t>
      </w:r>
    </w:p>
    <w:p w14:paraId="43DB5815" w14:textId="4C887F15"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3C1530">
        <w:rPr>
          <w:rFonts w:ascii="Times New Roman" w:hAnsi="Times New Roman" w:cs="Times New Roman"/>
        </w:rPr>
        <w:t xml:space="preserve">7 </w:t>
      </w:r>
      <w:r>
        <w:rPr>
          <w:rFonts w:ascii="Times New Roman" w:hAnsi="Times New Roman" w:cs="Times New Roman"/>
        </w:rPr>
        <w:t xml:space="preserve">- </w:t>
      </w:r>
      <w:r>
        <w:rPr>
          <w:rFonts w:ascii="Times New Roman" w:hAnsi="Times New Roman" w:cs="Times New Roman"/>
        </w:rPr>
        <w:tab/>
        <w:t xml:space="preserve">Posti disponibili </w:t>
      </w:r>
    </w:p>
    <w:p w14:paraId="50CEF6CB" w14:textId="2934360E"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44930">
        <w:rPr>
          <w:rFonts w:ascii="Times New Roman" w:hAnsi="Times New Roman" w:cs="Times New Roman"/>
        </w:rPr>
        <w:t>8</w:t>
      </w:r>
      <w:r>
        <w:rPr>
          <w:rFonts w:ascii="Times New Roman" w:hAnsi="Times New Roman" w:cs="Times New Roman"/>
        </w:rPr>
        <w:t xml:space="preserve"> - </w:t>
      </w:r>
      <w:r>
        <w:rPr>
          <w:rFonts w:ascii="Times New Roman" w:hAnsi="Times New Roman" w:cs="Times New Roman"/>
        </w:rPr>
        <w:tab/>
      </w:r>
      <w:r w:rsidR="00D44930">
        <w:rPr>
          <w:rFonts w:ascii="Times New Roman" w:hAnsi="Times New Roman" w:cs="Times New Roman"/>
        </w:rPr>
        <w:t xml:space="preserve">Partecipazione dei Genitori </w:t>
      </w:r>
    </w:p>
    <w:p w14:paraId="2EDEA96E" w14:textId="151EB3FD"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44930">
        <w:rPr>
          <w:rFonts w:ascii="Times New Roman" w:hAnsi="Times New Roman" w:cs="Times New Roman"/>
        </w:rPr>
        <w:t xml:space="preserve">9 </w:t>
      </w:r>
      <w:r>
        <w:rPr>
          <w:rFonts w:ascii="Times New Roman" w:hAnsi="Times New Roman" w:cs="Times New Roman"/>
        </w:rPr>
        <w:t xml:space="preserve">- </w:t>
      </w:r>
      <w:r>
        <w:rPr>
          <w:rFonts w:ascii="Times New Roman" w:hAnsi="Times New Roman" w:cs="Times New Roman"/>
        </w:rPr>
        <w:tab/>
      </w:r>
      <w:bookmarkStart w:id="1" w:name="_Hlk40092617"/>
      <w:r w:rsidR="00D44930">
        <w:rPr>
          <w:rFonts w:ascii="Times New Roman" w:hAnsi="Times New Roman" w:cs="Times New Roman"/>
        </w:rPr>
        <w:t xml:space="preserve">Comitato di </w:t>
      </w:r>
      <w:proofErr w:type="gramStart"/>
      <w:r w:rsidR="00D44930">
        <w:rPr>
          <w:rFonts w:ascii="Times New Roman" w:hAnsi="Times New Roman" w:cs="Times New Roman"/>
        </w:rPr>
        <w:t>partecipazione :</w:t>
      </w:r>
      <w:proofErr w:type="gramEnd"/>
      <w:r w:rsidR="00D44930">
        <w:rPr>
          <w:rFonts w:ascii="Times New Roman" w:hAnsi="Times New Roman" w:cs="Times New Roman"/>
        </w:rPr>
        <w:t xml:space="preserve"> Composizione e funzionamento </w:t>
      </w:r>
    </w:p>
    <w:bookmarkEnd w:id="1"/>
    <w:p w14:paraId="2F16B914" w14:textId="25383C81"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D60BC">
        <w:rPr>
          <w:rFonts w:ascii="Times New Roman" w:hAnsi="Times New Roman" w:cs="Times New Roman"/>
        </w:rPr>
        <w:t>1</w:t>
      </w:r>
      <w:r w:rsidR="001A2572">
        <w:rPr>
          <w:rFonts w:ascii="Times New Roman" w:hAnsi="Times New Roman" w:cs="Times New Roman"/>
        </w:rPr>
        <w:t>0</w:t>
      </w:r>
      <w:r>
        <w:rPr>
          <w:rFonts w:ascii="Times New Roman" w:hAnsi="Times New Roman" w:cs="Times New Roman"/>
        </w:rPr>
        <w:t xml:space="preserve"> - </w:t>
      </w:r>
      <w:r>
        <w:rPr>
          <w:rFonts w:ascii="Times New Roman" w:hAnsi="Times New Roman" w:cs="Times New Roman"/>
        </w:rPr>
        <w:tab/>
        <w:t>Articolazione in sezioni</w:t>
      </w:r>
    </w:p>
    <w:p w14:paraId="15C6FF1F" w14:textId="7975DB28"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D60BC">
        <w:rPr>
          <w:rFonts w:ascii="Times New Roman" w:hAnsi="Times New Roman" w:cs="Times New Roman"/>
        </w:rPr>
        <w:t xml:space="preserve"> </w:t>
      </w:r>
      <w:r>
        <w:rPr>
          <w:rFonts w:ascii="Times New Roman" w:hAnsi="Times New Roman" w:cs="Times New Roman"/>
        </w:rPr>
        <w:t>1</w:t>
      </w:r>
      <w:r w:rsidR="00C73EB0">
        <w:rPr>
          <w:rFonts w:ascii="Times New Roman" w:hAnsi="Times New Roman" w:cs="Times New Roman"/>
        </w:rPr>
        <w:t>1</w:t>
      </w:r>
      <w:r>
        <w:rPr>
          <w:rFonts w:ascii="Times New Roman" w:hAnsi="Times New Roman" w:cs="Times New Roman"/>
        </w:rPr>
        <w:t xml:space="preserve"> - </w:t>
      </w:r>
      <w:r>
        <w:rPr>
          <w:rFonts w:ascii="Times New Roman" w:hAnsi="Times New Roman" w:cs="Times New Roman"/>
        </w:rPr>
        <w:tab/>
        <w:t xml:space="preserve">Interventi con personale </w:t>
      </w:r>
      <w:proofErr w:type="gramStart"/>
      <w:r>
        <w:rPr>
          <w:rFonts w:ascii="Times New Roman" w:hAnsi="Times New Roman" w:cs="Times New Roman"/>
        </w:rPr>
        <w:t xml:space="preserve">di </w:t>
      </w:r>
      <w:r w:rsidR="00C73EB0">
        <w:t xml:space="preserve"> assistenza</w:t>
      </w:r>
      <w:proofErr w:type="gramEnd"/>
      <w:r w:rsidR="00C73EB0">
        <w:t xml:space="preserve"> all’autonomia</w:t>
      </w:r>
    </w:p>
    <w:p w14:paraId="0E360D59" w14:textId="39657382"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D60BC">
        <w:rPr>
          <w:rFonts w:ascii="Times New Roman" w:hAnsi="Times New Roman" w:cs="Times New Roman"/>
        </w:rPr>
        <w:t xml:space="preserve"> </w:t>
      </w:r>
      <w:r>
        <w:rPr>
          <w:rFonts w:ascii="Times New Roman" w:hAnsi="Times New Roman" w:cs="Times New Roman"/>
        </w:rPr>
        <w:t>1</w:t>
      </w:r>
      <w:r w:rsidR="00F96916">
        <w:rPr>
          <w:rFonts w:ascii="Times New Roman" w:hAnsi="Times New Roman" w:cs="Times New Roman"/>
        </w:rPr>
        <w:t>2</w:t>
      </w:r>
      <w:r>
        <w:rPr>
          <w:rFonts w:ascii="Times New Roman" w:hAnsi="Times New Roman" w:cs="Times New Roman"/>
        </w:rPr>
        <w:t xml:space="preserve"> - </w:t>
      </w:r>
      <w:r>
        <w:rPr>
          <w:rFonts w:ascii="Times New Roman" w:hAnsi="Times New Roman" w:cs="Times New Roman"/>
        </w:rPr>
        <w:tab/>
        <w:t>Orario di apertura - Calendario scolastico</w:t>
      </w:r>
    </w:p>
    <w:p w14:paraId="4AAAD4F1" w14:textId="040D2450"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D60BC">
        <w:rPr>
          <w:rFonts w:ascii="Times New Roman" w:hAnsi="Times New Roman" w:cs="Times New Roman"/>
        </w:rPr>
        <w:t xml:space="preserve"> </w:t>
      </w:r>
      <w:r>
        <w:rPr>
          <w:rFonts w:ascii="Times New Roman" w:hAnsi="Times New Roman" w:cs="Times New Roman"/>
        </w:rPr>
        <w:t>1</w:t>
      </w:r>
      <w:r w:rsidR="00F96916">
        <w:rPr>
          <w:rFonts w:ascii="Times New Roman" w:hAnsi="Times New Roman" w:cs="Times New Roman"/>
        </w:rPr>
        <w:t>3</w:t>
      </w:r>
      <w:r>
        <w:rPr>
          <w:rFonts w:ascii="Times New Roman" w:hAnsi="Times New Roman" w:cs="Times New Roman"/>
        </w:rPr>
        <w:t xml:space="preserve"> - </w:t>
      </w:r>
      <w:r>
        <w:rPr>
          <w:rFonts w:ascii="Times New Roman" w:hAnsi="Times New Roman" w:cs="Times New Roman"/>
        </w:rPr>
        <w:tab/>
        <w:t>Orario di ingresso – Assenze</w:t>
      </w:r>
    </w:p>
    <w:p w14:paraId="2CB43EB7" w14:textId="0736BBA0" w:rsidR="00BB6B43" w:rsidRDefault="00BB6B43"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D60BC">
        <w:rPr>
          <w:rFonts w:ascii="Times New Roman" w:hAnsi="Times New Roman" w:cs="Times New Roman"/>
        </w:rPr>
        <w:t xml:space="preserve"> </w:t>
      </w:r>
      <w:r>
        <w:rPr>
          <w:rFonts w:ascii="Times New Roman" w:hAnsi="Times New Roman" w:cs="Times New Roman"/>
        </w:rPr>
        <w:t xml:space="preserve">14 -   Informazioni sanitarie e obblighi </w:t>
      </w:r>
    </w:p>
    <w:p w14:paraId="29BB6DF1" w14:textId="0129863E"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Art.</w:t>
      </w:r>
      <w:r w:rsidR="00DD60BC">
        <w:rPr>
          <w:rFonts w:ascii="Times New Roman" w:hAnsi="Times New Roman" w:cs="Times New Roman"/>
        </w:rPr>
        <w:t xml:space="preserve"> </w:t>
      </w:r>
      <w:r>
        <w:rPr>
          <w:rFonts w:ascii="Times New Roman" w:hAnsi="Times New Roman" w:cs="Times New Roman"/>
        </w:rPr>
        <w:t xml:space="preserve"> 1</w:t>
      </w:r>
      <w:r w:rsidR="00C750C6">
        <w:rPr>
          <w:rFonts w:ascii="Times New Roman" w:hAnsi="Times New Roman" w:cs="Times New Roman"/>
        </w:rPr>
        <w:t>5</w:t>
      </w:r>
      <w:r w:rsidR="00DD60B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001F4E8B">
        <w:rPr>
          <w:rFonts w:ascii="Times New Roman" w:hAnsi="Times New Roman" w:cs="Times New Roman"/>
        </w:rPr>
        <w:t xml:space="preserve">Alimentazione </w:t>
      </w:r>
      <w:r>
        <w:rPr>
          <w:rFonts w:ascii="Times New Roman" w:hAnsi="Times New Roman" w:cs="Times New Roman"/>
        </w:rPr>
        <w:t xml:space="preserve"> </w:t>
      </w:r>
    </w:p>
    <w:p w14:paraId="167592B7" w14:textId="310F9A2B"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D60BC">
        <w:rPr>
          <w:rFonts w:ascii="Times New Roman" w:hAnsi="Times New Roman" w:cs="Times New Roman"/>
        </w:rPr>
        <w:t xml:space="preserve"> </w:t>
      </w:r>
      <w:r>
        <w:rPr>
          <w:rFonts w:ascii="Times New Roman" w:hAnsi="Times New Roman" w:cs="Times New Roman"/>
        </w:rPr>
        <w:t>1</w:t>
      </w:r>
      <w:r w:rsidR="00DD60BC">
        <w:rPr>
          <w:rFonts w:ascii="Times New Roman" w:hAnsi="Times New Roman" w:cs="Times New Roman"/>
        </w:rPr>
        <w:t>6</w:t>
      </w:r>
      <w:r>
        <w:rPr>
          <w:rFonts w:ascii="Times New Roman" w:hAnsi="Times New Roman" w:cs="Times New Roman"/>
        </w:rPr>
        <w:t xml:space="preserve"> - </w:t>
      </w:r>
      <w:r>
        <w:rPr>
          <w:rFonts w:ascii="Times New Roman" w:hAnsi="Times New Roman" w:cs="Times New Roman"/>
        </w:rPr>
        <w:tab/>
        <w:t>Vigilanza igienico-sanitaria</w:t>
      </w:r>
    </w:p>
    <w:p w14:paraId="745325CD" w14:textId="085100CD" w:rsidR="00DD60BC" w:rsidRDefault="00DD60BC"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17 </w:t>
      </w:r>
      <w:proofErr w:type="gramStart"/>
      <w:r w:rsidR="00552383">
        <w:rPr>
          <w:rFonts w:ascii="Times New Roman" w:hAnsi="Times New Roman" w:cs="Times New Roman"/>
        </w:rPr>
        <w:t xml:space="preserve">- </w:t>
      </w:r>
      <w:r>
        <w:rPr>
          <w:rFonts w:ascii="Times New Roman" w:hAnsi="Times New Roman" w:cs="Times New Roman"/>
        </w:rPr>
        <w:t xml:space="preserve"> </w:t>
      </w:r>
      <w:r w:rsidR="00805BE6">
        <w:rPr>
          <w:rFonts w:ascii="Times New Roman" w:hAnsi="Times New Roman" w:cs="Times New Roman"/>
        </w:rPr>
        <w:t>Raccordo</w:t>
      </w:r>
      <w:proofErr w:type="gramEnd"/>
      <w:r w:rsidR="00805BE6">
        <w:rPr>
          <w:rFonts w:ascii="Times New Roman" w:hAnsi="Times New Roman" w:cs="Times New Roman"/>
        </w:rPr>
        <w:t xml:space="preserve"> con il territorio</w:t>
      </w:r>
    </w:p>
    <w:p w14:paraId="7DE2E3EF" w14:textId="5419B804" w:rsidR="00805BE6" w:rsidRDefault="00552383"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18 </w:t>
      </w:r>
      <w:proofErr w:type="gramStart"/>
      <w:r>
        <w:rPr>
          <w:rFonts w:ascii="Times New Roman" w:hAnsi="Times New Roman" w:cs="Times New Roman"/>
        </w:rPr>
        <w:t>-  Figure</w:t>
      </w:r>
      <w:proofErr w:type="gramEnd"/>
      <w:r>
        <w:rPr>
          <w:rFonts w:ascii="Times New Roman" w:hAnsi="Times New Roman" w:cs="Times New Roman"/>
        </w:rPr>
        <w:t xml:space="preserve"> Professionali </w:t>
      </w:r>
    </w:p>
    <w:p w14:paraId="79B56477" w14:textId="1C7BAACD" w:rsidR="00552383" w:rsidRDefault="00552383"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19 </w:t>
      </w:r>
      <w:proofErr w:type="gramStart"/>
      <w:r>
        <w:rPr>
          <w:rFonts w:ascii="Times New Roman" w:hAnsi="Times New Roman" w:cs="Times New Roman"/>
        </w:rPr>
        <w:t>-  Personale</w:t>
      </w:r>
      <w:proofErr w:type="gramEnd"/>
      <w:r>
        <w:rPr>
          <w:rFonts w:ascii="Times New Roman" w:hAnsi="Times New Roman" w:cs="Times New Roman"/>
        </w:rPr>
        <w:t xml:space="preserve"> Addetto ai Servizi </w:t>
      </w:r>
    </w:p>
    <w:p w14:paraId="378A39FE" w14:textId="16320663" w:rsidR="00023C05" w:rsidRPr="00DB0BB7" w:rsidRDefault="00023C05" w:rsidP="00023C05">
      <w:pPr>
        <w:pStyle w:val="p1"/>
        <w:tabs>
          <w:tab w:val="clear" w:pos="720"/>
          <w:tab w:val="left" w:pos="993"/>
        </w:tabs>
        <w:spacing w:line="240" w:lineRule="auto"/>
        <w:rPr>
          <w:rFonts w:ascii="Times New Roman" w:hAnsi="Times New Roman" w:cs="Times New Roman"/>
        </w:rPr>
      </w:pPr>
      <w:r w:rsidRPr="00DB0BB7">
        <w:rPr>
          <w:rFonts w:ascii="Times New Roman" w:hAnsi="Times New Roman" w:cs="Times New Roman"/>
          <w:lang w:val="en-US"/>
        </w:rPr>
        <w:t xml:space="preserve">Art. </w:t>
      </w:r>
      <w:r w:rsidR="00DB0BB7" w:rsidRPr="00DB0BB7">
        <w:rPr>
          <w:rFonts w:ascii="Times New Roman" w:hAnsi="Times New Roman" w:cs="Times New Roman"/>
          <w:lang w:val="en-US"/>
        </w:rPr>
        <w:t xml:space="preserve"> </w:t>
      </w:r>
      <w:r w:rsidR="00DB0BB7" w:rsidRPr="00DB0BB7">
        <w:rPr>
          <w:rFonts w:ascii="Times New Roman" w:hAnsi="Times New Roman" w:cs="Times New Roman"/>
        </w:rPr>
        <w:t xml:space="preserve">20 </w:t>
      </w:r>
      <w:proofErr w:type="gramStart"/>
      <w:r w:rsidR="00DB0BB7" w:rsidRPr="00DB0BB7">
        <w:rPr>
          <w:rFonts w:ascii="Times New Roman" w:hAnsi="Times New Roman" w:cs="Times New Roman"/>
        </w:rPr>
        <w:t>-  Ispezioni</w:t>
      </w:r>
      <w:proofErr w:type="gramEnd"/>
    </w:p>
    <w:p w14:paraId="4A962BAF" w14:textId="2A102C95" w:rsidR="00023C05" w:rsidRDefault="00023C05" w:rsidP="00023C05">
      <w:pPr>
        <w:pStyle w:val="p1"/>
        <w:tabs>
          <w:tab w:val="clear" w:pos="720"/>
          <w:tab w:val="left" w:pos="993"/>
        </w:tabs>
        <w:spacing w:line="240" w:lineRule="auto"/>
        <w:rPr>
          <w:rFonts w:ascii="Times New Roman" w:hAnsi="Times New Roman" w:cs="Times New Roman"/>
          <w:lang w:val="de-DE"/>
        </w:rPr>
      </w:pPr>
      <w:r>
        <w:rPr>
          <w:rFonts w:ascii="Times New Roman" w:hAnsi="Times New Roman" w:cs="Times New Roman"/>
          <w:lang w:val="de-DE"/>
        </w:rPr>
        <w:t xml:space="preserve">Art. </w:t>
      </w:r>
      <w:r w:rsidR="00DB0BB7">
        <w:rPr>
          <w:rFonts w:ascii="Times New Roman" w:hAnsi="Times New Roman" w:cs="Times New Roman"/>
          <w:lang w:val="de-DE"/>
        </w:rPr>
        <w:t xml:space="preserve"> </w:t>
      </w:r>
      <w:r>
        <w:rPr>
          <w:rFonts w:ascii="Times New Roman" w:hAnsi="Times New Roman" w:cs="Times New Roman"/>
          <w:lang w:val="de-DE"/>
        </w:rPr>
        <w:t>2</w:t>
      </w:r>
      <w:r w:rsidR="00DB0BB7">
        <w:rPr>
          <w:rFonts w:ascii="Times New Roman" w:hAnsi="Times New Roman" w:cs="Times New Roman"/>
          <w:lang w:val="de-DE"/>
        </w:rPr>
        <w:t>1</w:t>
      </w:r>
      <w:r>
        <w:rPr>
          <w:rFonts w:ascii="Times New Roman" w:hAnsi="Times New Roman" w:cs="Times New Roman"/>
          <w:lang w:val="de-DE"/>
        </w:rPr>
        <w:t xml:space="preserve"> - </w:t>
      </w:r>
      <w:r>
        <w:rPr>
          <w:rFonts w:ascii="Times New Roman" w:hAnsi="Times New Roman" w:cs="Times New Roman"/>
          <w:lang w:val="de-DE"/>
        </w:rPr>
        <w:tab/>
      </w:r>
      <w:proofErr w:type="spellStart"/>
      <w:r>
        <w:rPr>
          <w:rFonts w:ascii="Times New Roman" w:hAnsi="Times New Roman" w:cs="Times New Roman"/>
          <w:lang w:val="de-DE"/>
        </w:rPr>
        <w:t>Tariff</w:t>
      </w:r>
      <w:r w:rsidR="00DB0BB7">
        <w:rPr>
          <w:rFonts w:ascii="Times New Roman" w:hAnsi="Times New Roman" w:cs="Times New Roman"/>
          <w:lang w:val="de-DE"/>
        </w:rPr>
        <w:t>a</w:t>
      </w:r>
      <w:proofErr w:type="spellEnd"/>
    </w:p>
    <w:p w14:paraId="7E16A6CC" w14:textId="53903DA6" w:rsidR="00023C05" w:rsidRDefault="00023C05" w:rsidP="00023C05">
      <w:pPr>
        <w:pStyle w:val="p1"/>
        <w:tabs>
          <w:tab w:val="clear" w:pos="720"/>
          <w:tab w:val="left" w:pos="993"/>
        </w:tabs>
        <w:spacing w:line="240" w:lineRule="auto"/>
        <w:rPr>
          <w:rFonts w:ascii="Times New Roman" w:hAnsi="Times New Roman" w:cs="Times New Roman"/>
        </w:rPr>
      </w:pPr>
      <w:r>
        <w:rPr>
          <w:rFonts w:ascii="Times New Roman" w:hAnsi="Times New Roman" w:cs="Times New Roman"/>
        </w:rPr>
        <w:t xml:space="preserve">Art. </w:t>
      </w:r>
      <w:r w:rsidR="00DB0BB7">
        <w:rPr>
          <w:rFonts w:ascii="Times New Roman" w:hAnsi="Times New Roman" w:cs="Times New Roman"/>
        </w:rPr>
        <w:t xml:space="preserve"> </w:t>
      </w:r>
      <w:r>
        <w:rPr>
          <w:rFonts w:ascii="Times New Roman" w:hAnsi="Times New Roman" w:cs="Times New Roman"/>
        </w:rPr>
        <w:t>2</w:t>
      </w:r>
      <w:r w:rsidR="00DB0BB7">
        <w:rPr>
          <w:rFonts w:ascii="Times New Roman" w:hAnsi="Times New Roman" w:cs="Times New Roman"/>
        </w:rPr>
        <w:t>2</w:t>
      </w:r>
      <w:r>
        <w:rPr>
          <w:rFonts w:ascii="Times New Roman" w:hAnsi="Times New Roman" w:cs="Times New Roman"/>
        </w:rPr>
        <w:t xml:space="preserve"> - </w:t>
      </w:r>
      <w:r>
        <w:rPr>
          <w:rFonts w:ascii="Times New Roman" w:hAnsi="Times New Roman" w:cs="Times New Roman"/>
        </w:rPr>
        <w:tab/>
        <w:t>Norme finali, transitorie e di rinvio</w:t>
      </w:r>
    </w:p>
    <w:p w14:paraId="4609D23A" w14:textId="77777777" w:rsidR="00023C05" w:rsidRDefault="00023C05" w:rsidP="00023C05">
      <w:pPr>
        <w:pStyle w:val="p0"/>
        <w:tabs>
          <w:tab w:val="clear" w:pos="720"/>
        </w:tabs>
        <w:spacing w:line="240" w:lineRule="auto"/>
        <w:rPr>
          <w:rFonts w:ascii="Times New Roman" w:hAnsi="Times New Roman" w:cs="Times New Roman"/>
        </w:rPr>
      </w:pPr>
    </w:p>
    <w:p w14:paraId="01D2C720" w14:textId="77777777" w:rsidR="00023C05" w:rsidRPr="006D6604" w:rsidRDefault="00023C05" w:rsidP="00023C05">
      <w:pPr>
        <w:pStyle w:val="p0"/>
        <w:tabs>
          <w:tab w:val="clear" w:pos="720"/>
        </w:tabs>
        <w:spacing w:line="240" w:lineRule="auto"/>
        <w:jc w:val="center"/>
        <w:rPr>
          <w:rFonts w:ascii="Times New Roman" w:hAnsi="Times New Roman" w:cs="Times New Roman"/>
          <w:b/>
          <w:bCs/>
        </w:rPr>
      </w:pPr>
      <w:r>
        <w:rPr>
          <w:rFonts w:ascii="Times New Roman" w:hAnsi="Times New Roman" w:cs="Times New Roman"/>
        </w:rPr>
        <w:br w:type="page"/>
      </w:r>
      <w:r w:rsidRPr="006D6604">
        <w:rPr>
          <w:rFonts w:ascii="Times New Roman" w:hAnsi="Times New Roman" w:cs="Times New Roman"/>
          <w:b/>
          <w:bCs/>
        </w:rPr>
        <w:lastRenderedPageBreak/>
        <w:t>Art. 1</w:t>
      </w:r>
    </w:p>
    <w:p w14:paraId="0E2DD81E" w14:textId="77777777" w:rsidR="00023C05" w:rsidRPr="006D6604" w:rsidRDefault="00023C05" w:rsidP="00023C05">
      <w:pPr>
        <w:pStyle w:val="p0"/>
        <w:tabs>
          <w:tab w:val="clear" w:pos="720"/>
        </w:tabs>
        <w:spacing w:line="240" w:lineRule="auto"/>
        <w:jc w:val="center"/>
        <w:rPr>
          <w:rFonts w:ascii="Times New Roman" w:hAnsi="Times New Roman" w:cs="Times New Roman"/>
          <w:b/>
          <w:bCs/>
        </w:rPr>
      </w:pPr>
      <w:r w:rsidRPr="006D6604">
        <w:rPr>
          <w:rFonts w:ascii="Times New Roman" w:hAnsi="Times New Roman" w:cs="Times New Roman"/>
          <w:b/>
          <w:bCs/>
        </w:rPr>
        <w:t>(Definizione e finalità generali)</w:t>
      </w:r>
    </w:p>
    <w:p w14:paraId="0FC8A0F0" w14:textId="77777777" w:rsidR="00023C05" w:rsidRDefault="00513BD3" w:rsidP="00023C05">
      <w:pPr>
        <w:numPr>
          <w:ilvl w:val="0"/>
          <w:numId w:val="1"/>
        </w:numPr>
        <w:tabs>
          <w:tab w:val="num" w:pos="720"/>
        </w:tabs>
        <w:spacing w:before="80"/>
        <w:ind w:left="357" w:hanging="357"/>
        <w:jc w:val="both"/>
      </w:pPr>
      <w:r w:rsidRPr="005E495D">
        <w:t>Ai sensi dell’art. 7 c. 1 della L.R. 9/03</w:t>
      </w:r>
      <w:r w:rsidRPr="00513BD3">
        <w:t xml:space="preserve"> i</w:t>
      </w:r>
      <w:r w:rsidR="00023C05">
        <w:t>l Nido d’infanzia è un servizio educativo che ha la funzione di promuovere il benessere psicofisico dei bambini, favorirne lo sviluppo delle competenze e abilità, contribuire alla formazione della loro identità personale e sociale, sostenere e affiancare le famiglie nel compito di assicurare le condizioni migliori per la loro crescita.</w:t>
      </w:r>
    </w:p>
    <w:p w14:paraId="1ED2DDD9" w14:textId="77777777" w:rsidR="00023C05" w:rsidRDefault="00023C05" w:rsidP="00023C05">
      <w:pPr>
        <w:numPr>
          <w:ilvl w:val="0"/>
          <w:numId w:val="1"/>
        </w:numPr>
        <w:tabs>
          <w:tab w:val="num" w:pos="720"/>
        </w:tabs>
        <w:spacing w:before="80"/>
        <w:ind w:left="357" w:hanging="357"/>
        <w:jc w:val="both"/>
      </w:pPr>
      <w:r>
        <w:t xml:space="preserve">Il Nido facilita anche la partecipazione delle donne al lavoro in un quadro di pari opportunità, equità e reciprocità per entrambi i genitori. </w:t>
      </w:r>
    </w:p>
    <w:p w14:paraId="1A958C53" w14:textId="77777777" w:rsidR="00023C05" w:rsidRDefault="00023C05" w:rsidP="00023C05">
      <w:pPr>
        <w:numPr>
          <w:ilvl w:val="0"/>
          <w:numId w:val="1"/>
        </w:numPr>
        <w:tabs>
          <w:tab w:val="num" w:pos="720"/>
        </w:tabs>
        <w:spacing w:before="80"/>
        <w:ind w:left="357" w:hanging="357"/>
        <w:jc w:val="both"/>
      </w:pPr>
      <w:r>
        <w:t>Il Nido promuove la partecipazione attiva della famiglia alla costruzione del percorso educativo e la continuità educativa con l’ambiente sociale, anche attraverso processi di socializzazione e collaborazione con gli operatori e con gli strumenti di partecipazione della scuola dell’infanzia, secondo progetti pedagogici integrati.</w:t>
      </w:r>
    </w:p>
    <w:p w14:paraId="7635125B" w14:textId="77777777" w:rsidR="00023C05" w:rsidRDefault="00023C05" w:rsidP="00023C05">
      <w:pPr>
        <w:numPr>
          <w:ilvl w:val="0"/>
          <w:numId w:val="1"/>
        </w:numPr>
        <w:tabs>
          <w:tab w:val="num" w:pos="720"/>
        </w:tabs>
        <w:spacing w:before="80"/>
        <w:ind w:left="357" w:hanging="357"/>
        <w:jc w:val="both"/>
      </w:pPr>
      <w:r>
        <w:t>Il Nido favorisce inoltre la prevenzione di ogni forma di emarginazione, anche attraverso un’opera di promozione culturale e di informazione sulle problematiche della prima infanzia, coinvolgendo la comunità locale e garantendo l’inserimento dei bambini che presentano svantaggi psicofisici e sociali, favorendone pari opportunità di sviluppo.</w:t>
      </w:r>
    </w:p>
    <w:p w14:paraId="550D87F3" w14:textId="50B3AEF3" w:rsidR="00023C05" w:rsidRDefault="00023C05" w:rsidP="00023C05">
      <w:pPr>
        <w:numPr>
          <w:ilvl w:val="0"/>
          <w:numId w:val="1"/>
        </w:numPr>
        <w:tabs>
          <w:tab w:val="num" w:pos="720"/>
        </w:tabs>
        <w:spacing w:before="80"/>
        <w:ind w:left="357" w:hanging="357"/>
        <w:jc w:val="both"/>
      </w:pPr>
      <w:r>
        <w:t xml:space="preserve"> Per far fronte alla crescente domanda di servizi </w:t>
      </w:r>
      <w:proofErr w:type="gramStart"/>
      <w:r>
        <w:t>educativi  per</w:t>
      </w:r>
      <w:proofErr w:type="gramEnd"/>
      <w:r>
        <w:t xml:space="preserve"> i bambini al di sotto dei tre anni di età potranno  essere attivati progetti  tesi all’ampliamento qualificato dell’offerta formativa rivolta ai bambini dai 24 ai 36 mesi di età , anche mediante la realizzazione di iniziative sperimentali improntate a criteri  di qualità pedagogica , flessibilità , rispondenza  alle caratteristiche  della specifica fascia di età . </w:t>
      </w:r>
    </w:p>
    <w:p w14:paraId="184B905F" w14:textId="77777777" w:rsidR="00552383" w:rsidRDefault="00552383" w:rsidP="00552383">
      <w:pPr>
        <w:tabs>
          <w:tab w:val="num" w:pos="720"/>
        </w:tabs>
        <w:spacing w:before="80"/>
        <w:ind w:left="357"/>
        <w:jc w:val="both"/>
      </w:pPr>
    </w:p>
    <w:p w14:paraId="03255484" w14:textId="77777777" w:rsidR="00023C05" w:rsidRPr="006D6604" w:rsidRDefault="00023C05" w:rsidP="00023C05">
      <w:pPr>
        <w:pStyle w:val="p0"/>
        <w:tabs>
          <w:tab w:val="clear" w:pos="720"/>
        </w:tabs>
        <w:spacing w:line="240" w:lineRule="auto"/>
        <w:jc w:val="center"/>
        <w:rPr>
          <w:rFonts w:ascii="Times New Roman" w:hAnsi="Times New Roman" w:cs="Times New Roman"/>
          <w:b/>
          <w:bCs/>
        </w:rPr>
      </w:pPr>
      <w:r w:rsidRPr="006D6604">
        <w:rPr>
          <w:rFonts w:ascii="Times New Roman" w:hAnsi="Times New Roman" w:cs="Times New Roman"/>
          <w:b/>
          <w:bCs/>
        </w:rPr>
        <w:t>Art. 2</w:t>
      </w:r>
    </w:p>
    <w:p w14:paraId="4A27FA42" w14:textId="77777777" w:rsidR="00023C05" w:rsidRPr="006D6604" w:rsidRDefault="00023C05" w:rsidP="00023C05">
      <w:pPr>
        <w:pStyle w:val="p0"/>
        <w:tabs>
          <w:tab w:val="clear" w:pos="720"/>
        </w:tabs>
        <w:spacing w:line="240" w:lineRule="auto"/>
        <w:jc w:val="center"/>
        <w:rPr>
          <w:rFonts w:ascii="Times New Roman" w:hAnsi="Times New Roman" w:cs="Times New Roman"/>
          <w:b/>
          <w:bCs/>
        </w:rPr>
      </w:pPr>
      <w:r w:rsidRPr="006D6604">
        <w:rPr>
          <w:rFonts w:ascii="Times New Roman" w:hAnsi="Times New Roman" w:cs="Times New Roman"/>
          <w:b/>
          <w:bCs/>
        </w:rPr>
        <w:t>(Requisiti di ammissione)</w:t>
      </w:r>
    </w:p>
    <w:p w14:paraId="7AB8998E" w14:textId="77777777" w:rsidR="00023C05" w:rsidRDefault="00023C05" w:rsidP="00023C05">
      <w:pPr>
        <w:numPr>
          <w:ilvl w:val="0"/>
          <w:numId w:val="3"/>
        </w:numPr>
        <w:tabs>
          <w:tab w:val="num" w:pos="720"/>
        </w:tabs>
        <w:spacing w:before="80"/>
        <w:ind w:left="357" w:hanging="357"/>
        <w:jc w:val="both"/>
      </w:pPr>
      <w:r>
        <w:t xml:space="preserve">Al Nido possono essere ammessi i bambini dal 3° mese di vita sino al compimento del 3° anno di età. </w:t>
      </w:r>
    </w:p>
    <w:p w14:paraId="16E7DCCB" w14:textId="77777777" w:rsidR="00023C05" w:rsidRDefault="00023C05" w:rsidP="00023C05">
      <w:pPr>
        <w:numPr>
          <w:ilvl w:val="0"/>
          <w:numId w:val="3"/>
        </w:numPr>
        <w:tabs>
          <w:tab w:val="num" w:pos="720"/>
        </w:tabs>
        <w:spacing w:before="80"/>
        <w:ind w:left="357" w:hanging="357"/>
        <w:jc w:val="both"/>
      </w:pPr>
      <w:r>
        <w:t>Il bambino che compie i tre anni durante l’anno scolastico può frequentare il Nido fino al termine dello stesso</w:t>
      </w:r>
    </w:p>
    <w:p w14:paraId="2C9AE959" w14:textId="77777777" w:rsidR="00023C05" w:rsidRPr="006D6604" w:rsidRDefault="00023C05" w:rsidP="00023C05">
      <w:pPr>
        <w:pStyle w:val="Corpotesto"/>
        <w:jc w:val="center"/>
        <w:rPr>
          <w:rFonts w:ascii="Times New Roman" w:hAnsi="Times New Roman" w:cs="Times New Roman"/>
        </w:rPr>
      </w:pPr>
      <w:r w:rsidRPr="006D6604">
        <w:rPr>
          <w:rFonts w:ascii="Times New Roman" w:hAnsi="Times New Roman" w:cs="Times New Roman"/>
        </w:rPr>
        <w:t xml:space="preserve">Art. 3 </w:t>
      </w:r>
    </w:p>
    <w:p w14:paraId="4DF6C570" w14:textId="77777777" w:rsidR="00023C05" w:rsidRPr="006D6604" w:rsidRDefault="00023C05" w:rsidP="00023C05">
      <w:pPr>
        <w:pStyle w:val="Corpotesto"/>
        <w:jc w:val="center"/>
        <w:rPr>
          <w:rFonts w:ascii="Times New Roman" w:hAnsi="Times New Roman" w:cs="Times New Roman"/>
        </w:rPr>
      </w:pPr>
      <w:r w:rsidRPr="006D6604">
        <w:rPr>
          <w:rFonts w:ascii="Times New Roman" w:hAnsi="Times New Roman" w:cs="Times New Roman"/>
        </w:rPr>
        <w:t>(Modalità di iscrizione)</w:t>
      </w:r>
    </w:p>
    <w:p w14:paraId="0F0125D1" w14:textId="77777777" w:rsidR="00023C05" w:rsidRDefault="00023C05" w:rsidP="00945D28">
      <w:pPr>
        <w:pStyle w:val="p0"/>
        <w:numPr>
          <w:ilvl w:val="0"/>
          <w:numId w:val="2"/>
        </w:numPr>
        <w:tabs>
          <w:tab w:val="clear" w:pos="720"/>
          <w:tab w:val="left" w:pos="426"/>
        </w:tabs>
        <w:spacing w:after="240" w:line="240" w:lineRule="auto"/>
        <w:ind w:left="357" w:hanging="357"/>
        <w:rPr>
          <w:rFonts w:ascii="Times New Roman" w:hAnsi="Times New Roman" w:cs="Times New Roman"/>
        </w:rPr>
      </w:pPr>
      <w:r>
        <w:rPr>
          <w:rFonts w:ascii="Times New Roman" w:hAnsi="Times New Roman" w:cs="Times New Roman"/>
        </w:rPr>
        <w:t>Per l’ammissione al Nido deve essere presentata un’apposita domanda, in carta semplice, all’Ufficio Servizi Sociali del Comune, come da facsimile predisposto da tale Ufficio.</w:t>
      </w:r>
    </w:p>
    <w:p w14:paraId="3A148B62" w14:textId="77777777" w:rsidR="00023C05" w:rsidRDefault="00023C05" w:rsidP="006D6604">
      <w:pPr>
        <w:pStyle w:val="NormaleWeb"/>
        <w:numPr>
          <w:ilvl w:val="0"/>
          <w:numId w:val="2"/>
        </w:numPr>
        <w:spacing w:before="60" w:after="0"/>
        <w:ind w:left="357" w:hanging="357"/>
        <w:jc w:val="both"/>
        <w:rPr>
          <w:rFonts w:ascii="Times New Roman" w:hAnsi="Times New Roman" w:cs="Times New Roman"/>
        </w:rPr>
      </w:pPr>
      <w:r>
        <w:rPr>
          <w:rFonts w:ascii="Times New Roman" w:hAnsi="Times New Roman" w:cs="Times New Roman"/>
        </w:rPr>
        <w:t>La domanda deve essere presentata da uno dei genitori del bambino.</w:t>
      </w:r>
    </w:p>
    <w:p w14:paraId="4133FAE1" w14:textId="77777777" w:rsidR="00023C05" w:rsidRDefault="00023C05" w:rsidP="00023C05">
      <w:pPr>
        <w:pStyle w:val="p0"/>
        <w:numPr>
          <w:ilvl w:val="0"/>
          <w:numId w:val="2"/>
        </w:numPr>
        <w:tabs>
          <w:tab w:val="clear" w:pos="360"/>
          <w:tab w:val="clear" w:pos="720"/>
          <w:tab w:val="num" w:pos="284"/>
        </w:tabs>
        <w:spacing w:before="80" w:line="240" w:lineRule="auto"/>
        <w:ind w:left="357" w:hanging="357"/>
        <w:rPr>
          <w:rFonts w:ascii="Times New Roman" w:hAnsi="Times New Roman" w:cs="Times New Roman"/>
        </w:rPr>
      </w:pPr>
      <w:r>
        <w:rPr>
          <w:rFonts w:ascii="Times New Roman" w:hAnsi="Times New Roman" w:cs="Times New Roman"/>
        </w:rPr>
        <w:t xml:space="preserve"> Il richiedente, se vuole </w:t>
      </w:r>
      <w:proofErr w:type="gramStart"/>
      <w:r>
        <w:rPr>
          <w:rFonts w:ascii="Times New Roman" w:hAnsi="Times New Roman" w:cs="Times New Roman"/>
        </w:rPr>
        <w:t>usufruire  del</w:t>
      </w:r>
      <w:proofErr w:type="gramEnd"/>
      <w:r>
        <w:rPr>
          <w:rFonts w:ascii="Times New Roman" w:hAnsi="Times New Roman" w:cs="Times New Roman"/>
        </w:rPr>
        <w:t xml:space="preserve"> punteggio derivante dalla valutazione della situazione economica, deve  presentare, oltre alla domanda, l’attestazione ISEE.</w:t>
      </w:r>
    </w:p>
    <w:p w14:paraId="022C6022" w14:textId="77777777" w:rsidR="00023C05" w:rsidRDefault="00023C05" w:rsidP="008233F8">
      <w:pPr>
        <w:pStyle w:val="p0"/>
        <w:numPr>
          <w:ilvl w:val="0"/>
          <w:numId w:val="2"/>
        </w:numPr>
        <w:tabs>
          <w:tab w:val="clear" w:pos="360"/>
          <w:tab w:val="clear" w:pos="720"/>
          <w:tab w:val="num" w:pos="284"/>
        </w:tabs>
        <w:spacing w:before="80" w:after="240" w:line="240" w:lineRule="auto"/>
        <w:ind w:left="357" w:hanging="357"/>
        <w:rPr>
          <w:rFonts w:ascii="Times New Roman" w:hAnsi="Times New Roman" w:cs="Times New Roman"/>
        </w:rPr>
      </w:pPr>
      <w:r>
        <w:rPr>
          <w:rFonts w:ascii="Times New Roman" w:hAnsi="Times New Roman" w:cs="Times New Roman"/>
        </w:rPr>
        <w:t>Fatto salvo quanto indicato al successivo comma 5, le domande possono essere presentate in qualsiasi periodo dell’anno, secondo modalità indicate dal Responsabile del servizio competente.</w:t>
      </w:r>
    </w:p>
    <w:p w14:paraId="7B70BC62" w14:textId="77777777" w:rsidR="00023C05" w:rsidRDefault="00023C05" w:rsidP="006D6604">
      <w:pPr>
        <w:pStyle w:val="NormaleWeb"/>
        <w:numPr>
          <w:ilvl w:val="0"/>
          <w:numId w:val="4"/>
        </w:numPr>
        <w:spacing w:before="0" w:beforeAutospacing="0" w:after="240" w:afterAutospacing="0"/>
        <w:jc w:val="both"/>
        <w:rPr>
          <w:rFonts w:ascii="Times New Roman" w:hAnsi="Times New Roman" w:cs="Times New Roman"/>
        </w:rPr>
      </w:pPr>
      <w:r>
        <w:rPr>
          <w:rFonts w:ascii="Times New Roman" w:hAnsi="Times New Roman" w:cs="Times New Roman"/>
        </w:rPr>
        <w:t>Per essere inseriti nella graduatoria valida per l’ammissione che inizia nel mese di settembre, la domanda deve essere presentata entro il 20 giugno dello stesso anno (ciò vale anche per le domande che l’anno precedente, erano in lista d’attesa).</w:t>
      </w:r>
    </w:p>
    <w:p w14:paraId="2EF7F91C" w14:textId="1F3A6F16" w:rsidR="00023C05" w:rsidRDefault="00023C05" w:rsidP="00023C05">
      <w:pPr>
        <w:pStyle w:val="NormaleWeb"/>
        <w:numPr>
          <w:ilvl w:val="0"/>
          <w:numId w:val="4"/>
        </w:numPr>
        <w:spacing w:before="60" w:after="0"/>
        <w:jc w:val="both"/>
        <w:rPr>
          <w:rFonts w:ascii="Times New Roman" w:hAnsi="Times New Roman" w:cs="Times New Roman"/>
        </w:rPr>
      </w:pPr>
      <w:r>
        <w:rPr>
          <w:rFonts w:ascii="Times New Roman" w:hAnsi="Times New Roman" w:cs="Times New Roman"/>
        </w:rPr>
        <w:t>Per i bambini che già frequentano il Nido, l'iscrizione all'anno successivo viene rinnovata automaticamente.</w:t>
      </w:r>
      <w:r w:rsidR="00945D28">
        <w:rPr>
          <w:rFonts w:ascii="Times New Roman" w:hAnsi="Times New Roman" w:cs="Times New Roman"/>
        </w:rPr>
        <w:t xml:space="preserve"> Viene comunque richiesta la compilazione del modello di domanda per avere aggiornati i </w:t>
      </w:r>
      <w:proofErr w:type="gramStart"/>
      <w:r w:rsidR="00945D28">
        <w:rPr>
          <w:rFonts w:ascii="Times New Roman" w:hAnsi="Times New Roman" w:cs="Times New Roman"/>
        </w:rPr>
        <w:t xml:space="preserve">dati </w:t>
      </w:r>
      <w:r w:rsidR="002C27C5">
        <w:rPr>
          <w:rFonts w:ascii="Times New Roman" w:hAnsi="Times New Roman" w:cs="Times New Roman"/>
        </w:rPr>
        <w:t xml:space="preserve"> e</w:t>
      </w:r>
      <w:proofErr w:type="gramEnd"/>
      <w:r w:rsidR="002C27C5">
        <w:rPr>
          <w:rFonts w:ascii="Times New Roman" w:hAnsi="Times New Roman" w:cs="Times New Roman"/>
        </w:rPr>
        <w:t xml:space="preserve"> le informazioni necessarie alla gestione.</w:t>
      </w:r>
    </w:p>
    <w:p w14:paraId="7A1C7B2A" w14:textId="77777777" w:rsidR="00023C05" w:rsidRDefault="00023C05" w:rsidP="00023C05">
      <w:pPr>
        <w:pStyle w:val="p0"/>
        <w:tabs>
          <w:tab w:val="clear" w:pos="720"/>
          <w:tab w:val="left" w:pos="426"/>
        </w:tabs>
        <w:spacing w:before="80" w:line="240" w:lineRule="auto"/>
        <w:rPr>
          <w:rFonts w:ascii="Times New Roman" w:hAnsi="Times New Roman" w:cs="Times New Roman"/>
        </w:rPr>
      </w:pPr>
    </w:p>
    <w:p w14:paraId="31ADEBDA" w14:textId="77777777" w:rsidR="00023C05" w:rsidRPr="00A55D0E" w:rsidRDefault="00023C05" w:rsidP="00023C05">
      <w:pPr>
        <w:pStyle w:val="Corpotesto"/>
        <w:jc w:val="center"/>
        <w:rPr>
          <w:rFonts w:ascii="Times New Roman" w:hAnsi="Times New Roman" w:cs="Times New Roman"/>
        </w:rPr>
      </w:pPr>
      <w:r w:rsidRPr="00A55D0E">
        <w:rPr>
          <w:rFonts w:ascii="Times New Roman" w:hAnsi="Times New Roman" w:cs="Times New Roman"/>
        </w:rPr>
        <w:t xml:space="preserve">Art. 4 </w:t>
      </w:r>
    </w:p>
    <w:p w14:paraId="783DCBC1" w14:textId="77777777" w:rsidR="00023C05" w:rsidRPr="00A55D0E" w:rsidRDefault="00023C05" w:rsidP="00023C05">
      <w:pPr>
        <w:pStyle w:val="Corpotesto"/>
        <w:jc w:val="center"/>
        <w:rPr>
          <w:rFonts w:ascii="Times New Roman" w:hAnsi="Times New Roman" w:cs="Times New Roman"/>
        </w:rPr>
      </w:pPr>
      <w:r w:rsidRPr="00A55D0E">
        <w:rPr>
          <w:rFonts w:ascii="Times New Roman" w:hAnsi="Times New Roman" w:cs="Times New Roman"/>
        </w:rPr>
        <w:t>(Graduatoria delle domande)</w:t>
      </w:r>
    </w:p>
    <w:p w14:paraId="2E603884" w14:textId="77777777" w:rsidR="00023C05" w:rsidRDefault="00023C05" w:rsidP="00023C05">
      <w:pPr>
        <w:pStyle w:val="p0"/>
        <w:numPr>
          <w:ilvl w:val="0"/>
          <w:numId w:val="6"/>
        </w:numPr>
        <w:tabs>
          <w:tab w:val="clear" w:pos="720"/>
        </w:tabs>
        <w:spacing w:before="80" w:line="240" w:lineRule="auto"/>
        <w:rPr>
          <w:rFonts w:ascii="Times New Roman" w:hAnsi="Times New Roman" w:cs="Times New Roman"/>
        </w:rPr>
      </w:pPr>
      <w:r>
        <w:rPr>
          <w:rFonts w:ascii="Times New Roman" w:hAnsi="Times New Roman" w:cs="Times New Roman"/>
        </w:rPr>
        <w:t xml:space="preserve">La graduatoria delle domande di ammissione al Nido, dopo l’istruttoria dell’Ufficio Servizi </w:t>
      </w:r>
      <w:proofErr w:type="gramStart"/>
      <w:r>
        <w:rPr>
          <w:rFonts w:ascii="Times New Roman" w:hAnsi="Times New Roman" w:cs="Times New Roman"/>
        </w:rPr>
        <w:t>Sociali,  viene</w:t>
      </w:r>
      <w:proofErr w:type="gramEnd"/>
      <w:r>
        <w:rPr>
          <w:rFonts w:ascii="Times New Roman" w:hAnsi="Times New Roman" w:cs="Times New Roman"/>
        </w:rPr>
        <w:t xml:space="preserve"> approvata  dallo stesso Responsabile del servizio area amministrativa, sulla base dei seguenti criteri (priorità e punteggi).</w:t>
      </w:r>
    </w:p>
    <w:p w14:paraId="083A3926" w14:textId="77777777" w:rsidR="00023C05" w:rsidRDefault="00023C05" w:rsidP="00A55D0E">
      <w:pPr>
        <w:pStyle w:val="NormaleWeb"/>
        <w:spacing w:after="0" w:afterAutospacing="0"/>
        <w:rPr>
          <w:rFonts w:ascii="Times New Roman" w:hAnsi="Times New Roman" w:cs="Times New Roman"/>
        </w:rPr>
      </w:pPr>
      <w:r>
        <w:rPr>
          <w:rStyle w:val="bold1"/>
          <w:rFonts w:ascii="Times New Roman" w:hAnsi="Times New Roman" w:cs="Times New Roman"/>
        </w:rPr>
        <w:t>Ammissione con priorità assoluta:</w:t>
      </w:r>
    </w:p>
    <w:p w14:paraId="3CAF09F2" w14:textId="77777777" w:rsidR="00023C05" w:rsidRDefault="00023C05" w:rsidP="00023C05">
      <w:pPr>
        <w:pStyle w:val="NormaleWeb"/>
        <w:numPr>
          <w:ilvl w:val="0"/>
          <w:numId w:val="11"/>
        </w:numPr>
        <w:rPr>
          <w:rFonts w:ascii="Times New Roman" w:hAnsi="Times New Roman" w:cs="Times New Roman"/>
        </w:rPr>
      </w:pPr>
      <w:r>
        <w:rPr>
          <w:rFonts w:ascii="Times New Roman" w:hAnsi="Times New Roman" w:cs="Times New Roman"/>
        </w:rPr>
        <w:t>Bambini già frequentanti nell</w:t>
      </w:r>
      <w:r>
        <w:rPr>
          <w:rFonts w:ascii="Times New Roman" w:hAnsi="Times New Roman" w:hint="eastAsia"/>
        </w:rPr>
        <w:t>’</w:t>
      </w:r>
      <w:r>
        <w:rPr>
          <w:rFonts w:ascii="Times New Roman" w:hAnsi="Times New Roman" w:cs="Times New Roman"/>
        </w:rPr>
        <w:t>anno precedente (indipendentemente dalla residenza), ancora in età utile;</w:t>
      </w:r>
    </w:p>
    <w:p w14:paraId="221D6A06" w14:textId="77777777" w:rsidR="00023C05" w:rsidRDefault="00023C05" w:rsidP="00023C05">
      <w:pPr>
        <w:pStyle w:val="NormaleWeb"/>
        <w:numPr>
          <w:ilvl w:val="0"/>
          <w:numId w:val="11"/>
        </w:numPr>
        <w:rPr>
          <w:rFonts w:ascii="Times New Roman" w:hAnsi="Times New Roman" w:cs="Times New Roman"/>
        </w:rPr>
      </w:pPr>
      <w:r>
        <w:rPr>
          <w:rFonts w:ascii="Times New Roman" w:hAnsi="Times New Roman" w:cs="Times New Roman"/>
        </w:rPr>
        <w:t>Bambini con handicap o grave disagio socio-psicologico ed economico del nucleo familiare</w:t>
      </w:r>
      <w:r>
        <w:rPr>
          <w:rFonts w:ascii="Times New Roman" w:hAnsi="Times New Roman" w:cs="Times New Roman"/>
        </w:rPr>
        <w:br/>
        <w:t>(certificazione richiesta: certificazione specialistica e/o segnalazione da parte della ASL – servizi socio/</w:t>
      </w:r>
      <w:proofErr w:type="gramStart"/>
      <w:r>
        <w:rPr>
          <w:rFonts w:ascii="Times New Roman" w:hAnsi="Times New Roman" w:cs="Times New Roman"/>
        </w:rPr>
        <w:t>sanitari  e</w:t>
      </w:r>
      <w:proofErr w:type="gramEnd"/>
      <w:r>
        <w:rPr>
          <w:rFonts w:ascii="Times New Roman" w:hAnsi="Times New Roman" w:cs="Times New Roman"/>
        </w:rPr>
        <w:t>/o altri presidi socio-sanitari territoriali)</w:t>
      </w:r>
    </w:p>
    <w:p w14:paraId="5D792B3D" w14:textId="77777777" w:rsidR="00023C05" w:rsidRDefault="00023C05" w:rsidP="00023C05">
      <w:pPr>
        <w:pStyle w:val="NormaleWeb"/>
        <w:numPr>
          <w:ilvl w:val="0"/>
          <w:numId w:val="11"/>
        </w:numPr>
        <w:rPr>
          <w:rFonts w:ascii="Times New Roman" w:hAnsi="Times New Roman" w:cs="Times New Roman"/>
        </w:rPr>
      </w:pPr>
      <w:r>
        <w:rPr>
          <w:rFonts w:ascii="Times New Roman" w:hAnsi="Times New Roman" w:cs="Times New Roman"/>
        </w:rPr>
        <w:t>Condizione di orfano di uno o entrambi i genitori</w:t>
      </w:r>
      <w:r>
        <w:rPr>
          <w:rFonts w:ascii="Times New Roman" w:hAnsi="Times New Roman" w:cs="Times New Roman"/>
        </w:rPr>
        <w:br/>
        <w:t>(certificazione richiesta: dichiarazione del genitore o di chi ne fa le veci)</w:t>
      </w:r>
    </w:p>
    <w:p w14:paraId="0C7CB2CF" w14:textId="77777777" w:rsidR="00023C05" w:rsidRDefault="00023C05" w:rsidP="00A55D0E">
      <w:pPr>
        <w:pStyle w:val="NormaleWeb"/>
        <w:spacing w:after="0" w:afterAutospacing="0"/>
        <w:rPr>
          <w:rFonts w:ascii="Times New Roman" w:hAnsi="Times New Roman" w:cs="Times New Roman"/>
        </w:rPr>
      </w:pPr>
      <w:r>
        <w:rPr>
          <w:rStyle w:val="bold1"/>
          <w:rFonts w:ascii="Times New Roman" w:hAnsi="Times New Roman" w:cs="Times New Roman"/>
        </w:rPr>
        <w:t>Punteggi assegnati</w:t>
      </w:r>
    </w:p>
    <w:p w14:paraId="26E4550A" w14:textId="77777777" w:rsidR="00023C05" w:rsidRDefault="00023C05" w:rsidP="00023C05">
      <w:pPr>
        <w:pStyle w:val="NormaleWeb"/>
        <w:rPr>
          <w:rFonts w:ascii="Times New Roman" w:hAnsi="Times New Roman" w:cs="Times New Roman"/>
        </w:rPr>
      </w:pPr>
      <w:r>
        <w:rPr>
          <w:rFonts w:ascii="Times New Roman" w:hAnsi="Times New Roman" w:cs="Times New Roman"/>
        </w:rPr>
        <w:t>Punteggio complessivo 60 punti così ripartiti:</w:t>
      </w:r>
    </w:p>
    <w:p w14:paraId="209F300F" w14:textId="77777777" w:rsidR="00023C05" w:rsidRDefault="00023C05" w:rsidP="00023C05">
      <w:pPr>
        <w:pStyle w:val="NormaleWeb"/>
        <w:numPr>
          <w:ilvl w:val="1"/>
          <w:numId w:val="5"/>
        </w:numPr>
        <w:rPr>
          <w:rFonts w:ascii="Times New Roman" w:hAnsi="Times New Roman" w:cs="Times New Roman"/>
        </w:rPr>
      </w:pPr>
      <w:r>
        <w:rPr>
          <w:rFonts w:ascii="Times New Roman" w:hAnsi="Times New Roman" w:cs="Times New Roman"/>
        </w:rPr>
        <w:t>per particolari situazioni familiari massimo 20 punti;</w:t>
      </w:r>
    </w:p>
    <w:p w14:paraId="1603779C" w14:textId="77777777" w:rsidR="00023C05" w:rsidRDefault="00023C05" w:rsidP="00023C05">
      <w:pPr>
        <w:pStyle w:val="NormaleWeb"/>
        <w:numPr>
          <w:ilvl w:val="1"/>
          <w:numId w:val="5"/>
        </w:numPr>
        <w:rPr>
          <w:rFonts w:ascii="Times New Roman" w:hAnsi="Times New Roman" w:cs="Times New Roman"/>
        </w:rPr>
      </w:pPr>
      <w:r>
        <w:rPr>
          <w:rFonts w:ascii="Times New Roman" w:hAnsi="Times New Roman" w:cs="Times New Roman"/>
        </w:rPr>
        <w:t>per il numero dei figli massimo 10 punti;</w:t>
      </w:r>
    </w:p>
    <w:p w14:paraId="1E104C14" w14:textId="77777777" w:rsidR="00023C05" w:rsidRDefault="00023C05" w:rsidP="00023C05">
      <w:pPr>
        <w:pStyle w:val="NormaleWeb"/>
        <w:numPr>
          <w:ilvl w:val="1"/>
          <w:numId w:val="5"/>
        </w:numPr>
        <w:rPr>
          <w:rFonts w:ascii="Times New Roman" w:hAnsi="Times New Roman" w:cs="Times New Roman"/>
        </w:rPr>
      </w:pPr>
      <w:r>
        <w:rPr>
          <w:rFonts w:ascii="Times New Roman" w:hAnsi="Times New Roman" w:cs="Times New Roman"/>
        </w:rPr>
        <w:t>per l'impegno lavorativo dei genitori massimo 15 punti;</w:t>
      </w:r>
    </w:p>
    <w:p w14:paraId="72435BC7" w14:textId="77777777" w:rsidR="00023C05" w:rsidRDefault="00023C05" w:rsidP="00023C05">
      <w:pPr>
        <w:pStyle w:val="NormaleWeb"/>
        <w:numPr>
          <w:ilvl w:val="1"/>
          <w:numId w:val="5"/>
        </w:numPr>
        <w:rPr>
          <w:rFonts w:ascii="Times New Roman" w:hAnsi="Times New Roman" w:cs="Times New Roman"/>
        </w:rPr>
      </w:pPr>
      <w:r>
        <w:rPr>
          <w:rFonts w:ascii="Times New Roman" w:hAnsi="Times New Roman" w:cs="Times New Roman"/>
        </w:rPr>
        <w:t>per la situazione economica massimo 15 punti.</w:t>
      </w:r>
    </w:p>
    <w:p w14:paraId="1D24CA32" w14:textId="77777777" w:rsidR="00023C05" w:rsidRDefault="00023C05" w:rsidP="00023C05">
      <w:pPr>
        <w:pStyle w:val="NormaleWeb"/>
        <w:rPr>
          <w:rFonts w:ascii="Times New Roman" w:hAnsi="Times New Roman" w:cs="Times New Roman"/>
        </w:rPr>
      </w:pPr>
      <w:r>
        <w:rPr>
          <w:rStyle w:val="bold1"/>
          <w:rFonts w:ascii="Times New Roman" w:hAnsi="Times New Roman" w:cs="Times New Roman"/>
        </w:rPr>
        <w:t>Punteggi in base a particolari situazioni del nucleo familiare</w:t>
      </w:r>
    </w:p>
    <w:tbl>
      <w:tblPr>
        <w:tblW w:w="0" w:type="auto"/>
        <w:tblInd w:w="-2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7939"/>
        <w:gridCol w:w="1643"/>
      </w:tblGrid>
      <w:tr w:rsidR="00023C05" w14:paraId="0C24DCA1" w14:textId="77777777" w:rsidTr="00547D4D">
        <w:tc>
          <w:tcPr>
            <w:tcW w:w="7939" w:type="dxa"/>
            <w:tcBorders>
              <w:top w:val="thickThinLargeGap" w:sz="6" w:space="0" w:color="808080"/>
              <w:bottom w:val="thickThinLargeGap" w:sz="6" w:space="0" w:color="808080"/>
              <w:right w:val="thickThinLargeGap" w:sz="6" w:space="0" w:color="808080"/>
            </w:tcBorders>
          </w:tcPr>
          <w:p w14:paraId="276D9F08" w14:textId="77777777" w:rsidR="00023C05" w:rsidRDefault="00023C05" w:rsidP="00547D4D">
            <w:r>
              <w:t>Nucleo familiare senza alcun sostegno parentale, i bambini che appartengono a famiglie con ridotta presenza delle funzioni genitoriali (bambini che appartengono a famiglie in cui uno dei genitori sia affetto da una grave malattia; bambini orfani anche di un solo genitore; bambini figli di genitori divorziati ; bambini che appartengono, comunque, a famiglie monoparentali, in cui, cioè, i genitori, pur essendo entrambi viventi, non convivono nemmeno “di fatto” e non sono legati da matrimonio).</w:t>
            </w:r>
          </w:p>
          <w:p w14:paraId="337AB898" w14:textId="77777777" w:rsidR="00023C05" w:rsidRDefault="00023C05" w:rsidP="00547D4D">
            <w:pPr>
              <w:pStyle w:val="NormaleWeb"/>
              <w:rPr>
                <w:rFonts w:ascii="Times New Roman" w:hAnsi="Times New Roman" w:cs="Times New Roman"/>
              </w:rPr>
            </w:pPr>
            <w:r>
              <w:rPr>
                <w:rStyle w:val="Enfasicorsivo"/>
                <w:rFonts w:ascii="Times New Roman" w:hAnsi="Times New Roman" w:cs="Times New Roman"/>
              </w:rPr>
              <w:t>(certificazione richiesta: autocertificazione, dichiarazione del genitore, degli estremi della sentenza di separazione o divorzio, passibile di verifica e controllo da parte comunale)</w:t>
            </w:r>
          </w:p>
        </w:tc>
        <w:tc>
          <w:tcPr>
            <w:tcW w:w="1643" w:type="dxa"/>
            <w:tcBorders>
              <w:top w:val="thickThinLargeGap" w:sz="6" w:space="0" w:color="808080"/>
              <w:left w:val="thickThinLargeGap" w:sz="6" w:space="0" w:color="808080"/>
              <w:bottom w:val="thickThinLargeGap" w:sz="6" w:space="0" w:color="808080"/>
            </w:tcBorders>
          </w:tcPr>
          <w:p w14:paraId="06086C06" w14:textId="77777777" w:rsidR="00023C05" w:rsidRDefault="00023C05" w:rsidP="00547D4D">
            <w:pPr>
              <w:rPr>
                <w:rFonts w:eastAsia="Arial Unicode MS"/>
              </w:rPr>
            </w:pPr>
            <w:r>
              <w:t>Sino ad un massimo di punti 20</w:t>
            </w:r>
          </w:p>
        </w:tc>
      </w:tr>
    </w:tbl>
    <w:p w14:paraId="0601CAE4" w14:textId="77777777" w:rsidR="00023C05" w:rsidRDefault="00023C05" w:rsidP="00023C05">
      <w:pPr>
        <w:pStyle w:val="NormaleWeb"/>
        <w:rPr>
          <w:rFonts w:ascii="Times New Roman" w:hAnsi="Times New Roman" w:cs="Times New Roman"/>
        </w:rPr>
      </w:pPr>
      <w:r>
        <w:rPr>
          <w:rStyle w:val="bold1"/>
          <w:rFonts w:ascii="Times New Roman" w:hAnsi="Times New Roman" w:cs="Times New Roman"/>
        </w:rPr>
        <w:t>Punteggi in base al numero dei figli componenti il nucleo familiare</w:t>
      </w:r>
    </w:p>
    <w:tbl>
      <w:tblPr>
        <w:tblW w:w="0" w:type="auto"/>
        <w:tblInd w:w="-2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7125"/>
        <w:gridCol w:w="2025"/>
      </w:tblGrid>
      <w:tr w:rsidR="00023C05" w14:paraId="666ED46B" w14:textId="77777777" w:rsidTr="00547D4D">
        <w:tc>
          <w:tcPr>
            <w:tcW w:w="7125" w:type="dxa"/>
            <w:tcBorders>
              <w:top w:val="thickThinLargeGap" w:sz="6" w:space="0" w:color="808080"/>
              <w:bottom w:val="thickThinLargeGap" w:sz="6" w:space="0" w:color="808080"/>
              <w:right w:val="thickThinLargeGap" w:sz="6" w:space="0" w:color="808080"/>
            </w:tcBorders>
          </w:tcPr>
          <w:p w14:paraId="0DD151EA" w14:textId="77777777" w:rsidR="00023C05" w:rsidRDefault="00023C05" w:rsidP="00547D4D">
            <w:pPr>
              <w:rPr>
                <w:rFonts w:eastAsia="Arial Unicode MS"/>
              </w:rPr>
            </w:pPr>
            <w:r>
              <w:t>2 figli</w:t>
            </w:r>
          </w:p>
        </w:tc>
        <w:tc>
          <w:tcPr>
            <w:tcW w:w="2025" w:type="dxa"/>
            <w:tcBorders>
              <w:top w:val="thickThinLargeGap" w:sz="6" w:space="0" w:color="808080"/>
              <w:left w:val="thickThinLargeGap" w:sz="6" w:space="0" w:color="808080"/>
              <w:bottom w:val="thickThinLargeGap" w:sz="6" w:space="0" w:color="808080"/>
            </w:tcBorders>
          </w:tcPr>
          <w:p w14:paraId="3240439E" w14:textId="77777777" w:rsidR="00023C05" w:rsidRDefault="00023C05" w:rsidP="00547D4D">
            <w:pPr>
              <w:rPr>
                <w:rFonts w:eastAsia="Arial Unicode MS"/>
              </w:rPr>
            </w:pPr>
            <w:r>
              <w:t>Punti 3</w:t>
            </w:r>
          </w:p>
        </w:tc>
      </w:tr>
      <w:tr w:rsidR="00023C05" w14:paraId="4C31303B" w14:textId="77777777" w:rsidTr="00547D4D">
        <w:tc>
          <w:tcPr>
            <w:tcW w:w="7125" w:type="dxa"/>
            <w:tcBorders>
              <w:top w:val="thickThinLargeGap" w:sz="6" w:space="0" w:color="808080"/>
              <w:bottom w:val="thickThinLargeGap" w:sz="6" w:space="0" w:color="808080"/>
              <w:right w:val="thickThinLargeGap" w:sz="6" w:space="0" w:color="808080"/>
            </w:tcBorders>
          </w:tcPr>
          <w:p w14:paraId="44D80CC6" w14:textId="77777777" w:rsidR="00023C05" w:rsidRDefault="00023C05" w:rsidP="00547D4D">
            <w:pPr>
              <w:rPr>
                <w:rFonts w:eastAsia="Arial Unicode MS"/>
              </w:rPr>
            </w:pPr>
            <w:r>
              <w:t>3 figli</w:t>
            </w:r>
          </w:p>
        </w:tc>
        <w:tc>
          <w:tcPr>
            <w:tcW w:w="2025" w:type="dxa"/>
            <w:tcBorders>
              <w:top w:val="thickThinLargeGap" w:sz="6" w:space="0" w:color="808080"/>
              <w:left w:val="thickThinLargeGap" w:sz="6" w:space="0" w:color="808080"/>
              <w:bottom w:val="thickThinLargeGap" w:sz="6" w:space="0" w:color="808080"/>
            </w:tcBorders>
          </w:tcPr>
          <w:p w14:paraId="2F6EE418" w14:textId="77777777" w:rsidR="00023C05" w:rsidRDefault="00023C05" w:rsidP="00547D4D">
            <w:pPr>
              <w:rPr>
                <w:rFonts w:eastAsia="Arial Unicode MS"/>
              </w:rPr>
            </w:pPr>
            <w:r>
              <w:t>Punti 5</w:t>
            </w:r>
          </w:p>
        </w:tc>
      </w:tr>
      <w:tr w:rsidR="00023C05" w14:paraId="574AF7F8" w14:textId="77777777" w:rsidTr="00547D4D">
        <w:tc>
          <w:tcPr>
            <w:tcW w:w="7125" w:type="dxa"/>
            <w:tcBorders>
              <w:top w:val="thickThinLargeGap" w:sz="6" w:space="0" w:color="808080"/>
              <w:bottom w:val="thickThinLargeGap" w:sz="6" w:space="0" w:color="808080"/>
              <w:right w:val="thickThinLargeGap" w:sz="6" w:space="0" w:color="808080"/>
            </w:tcBorders>
          </w:tcPr>
          <w:p w14:paraId="1614142A" w14:textId="77777777" w:rsidR="00023C05" w:rsidRDefault="00023C05" w:rsidP="00547D4D">
            <w:pPr>
              <w:rPr>
                <w:rFonts w:eastAsia="Arial Unicode MS"/>
              </w:rPr>
            </w:pPr>
            <w:r>
              <w:t>4 figli</w:t>
            </w:r>
          </w:p>
        </w:tc>
        <w:tc>
          <w:tcPr>
            <w:tcW w:w="2025" w:type="dxa"/>
            <w:tcBorders>
              <w:top w:val="thickThinLargeGap" w:sz="6" w:space="0" w:color="808080"/>
              <w:left w:val="thickThinLargeGap" w:sz="6" w:space="0" w:color="808080"/>
              <w:bottom w:val="thickThinLargeGap" w:sz="6" w:space="0" w:color="808080"/>
            </w:tcBorders>
          </w:tcPr>
          <w:p w14:paraId="1B5642BC" w14:textId="77777777" w:rsidR="00023C05" w:rsidRDefault="00023C05" w:rsidP="00547D4D">
            <w:pPr>
              <w:rPr>
                <w:rFonts w:eastAsia="Arial Unicode MS"/>
              </w:rPr>
            </w:pPr>
            <w:r>
              <w:t>Punti 7</w:t>
            </w:r>
          </w:p>
        </w:tc>
      </w:tr>
      <w:tr w:rsidR="00023C05" w14:paraId="7C1A6E2E" w14:textId="77777777" w:rsidTr="00547D4D">
        <w:tc>
          <w:tcPr>
            <w:tcW w:w="7125" w:type="dxa"/>
            <w:tcBorders>
              <w:top w:val="thickThinLargeGap" w:sz="6" w:space="0" w:color="808080"/>
              <w:bottom w:val="thickThinLargeGap" w:sz="6" w:space="0" w:color="808080"/>
              <w:right w:val="thickThinLargeGap" w:sz="6" w:space="0" w:color="808080"/>
            </w:tcBorders>
          </w:tcPr>
          <w:p w14:paraId="7217BE7B" w14:textId="77777777" w:rsidR="00023C05" w:rsidRDefault="00023C05" w:rsidP="00547D4D">
            <w:pPr>
              <w:rPr>
                <w:rFonts w:eastAsia="Arial Unicode MS"/>
              </w:rPr>
            </w:pPr>
            <w:r>
              <w:t>più di 4 figli</w:t>
            </w:r>
          </w:p>
        </w:tc>
        <w:tc>
          <w:tcPr>
            <w:tcW w:w="2025" w:type="dxa"/>
            <w:tcBorders>
              <w:top w:val="thickThinLargeGap" w:sz="6" w:space="0" w:color="808080"/>
              <w:left w:val="thickThinLargeGap" w:sz="6" w:space="0" w:color="808080"/>
              <w:bottom w:val="thickThinLargeGap" w:sz="6" w:space="0" w:color="808080"/>
            </w:tcBorders>
          </w:tcPr>
          <w:p w14:paraId="13F36946" w14:textId="77777777" w:rsidR="00023C05" w:rsidRDefault="00023C05" w:rsidP="00547D4D">
            <w:pPr>
              <w:rPr>
                <w:rFonts w:eastAsia="Arial Unicode MS"/>
              </w:rPr>
            </w:pPr>
            <w:r>
              <w:t>Punti 9</w:t>
            </w:r>
          </w:p>
        </w:tc>
      </w:tr>
      <w:tr w:rsidR="00023C05" w14:paraId="30A16A92" w14:textId="77777777" w:rsidTr="00547D4D">
        <w:tc>
          <w:tcPr>
            <w:tcW w:w="7125" w:type="dxa"/>
            <w:tcBorders>
              <w:top w:val="thickThinLargeGap" w:sz="6" w:space="0" w:color="808080"/>
              <w:bottom w:val="thickThinLargeGap" w:sz="6" w:space="0" w:color="808080"/>
              <w:right w:val="thickThinLargeGap" w:sz="6" w:space="0" w:color="808080"/>
            </w:tcBorders>
          </w:tcPr>
          <w:p w14:paraId="1D01CD0E" w14:textId="77777777" w:rsidR="00023C05" w:rsidRDefault="00023C05" w:rsidP="00547D4D">
            <w:pPr>
              <w:rPr>
                <w:rFonts w:eastAsia="Arial Unicode MS"/>
              </w:rPr>
            </w:pPr>
            <w:r>
              <w:t>iscrizione di figli gemelli</w:t>
            </w:r>
          </w:p>
        </w:tc>
        <w:tc>
          <w:tcPr>
            <w:tcW w:w="2025" w:type="dxa"/>
            <w:tcBorders>
              <w:top w:val="thickThinLargeGap" w:sz="6" w:space="0" w:color="808080"/>
              <w:left w:val="thickThinLargeGap" w:sz="6" w:space="0" w:color="808080"/>
              <w:bottom w:val="thickThinLargeGap" w:sz="6" w:space="0" w:color="808080"/>
            </w:tcBorders>
          </w:tcPr>
          <w:p w14:paraId="69244CC1" w14:textId="77777777" w:rsidR="00023C05" w:rsidRDefault="00023C05" w:rsidP="00547D4D">
            <w:pPr>
              <w:rPr>
                <w:rFonts w:eastAsia="Arial Unicode MS"/>
              </w:rPr>
            </w:pPr>
            <w:r>
              <w:t>1 Punto in più</w:t>
            </w:r>
          </w:p>
        </w:tc>
      </w:tr>
    </w:tbl>
    <w:p w14:paraId="3B823071" w14:textId="77777777" w:rsidR="00023C05" w:rsidRDefault="00023C05" w:rsidP="00023C05">
      <w:pPr>
        <w:pStyle w:val="NormaleWeb"/>
        <w:rPr>
          <w:rFonts w:ascii="Times New Roman" w:hAnsi="Times New Roman" w:cs="Times New Roman"/>
        </w:rPr>
      </w:pPr>
      <w:r>
        <w:rPr>
          <w:rStyle w:val="Enfasicorsivo"/>
          <w:rFonts w:ascii="Times New Roman" w:hAnsi="Times New Roman" w:cs="Times New Roman"/>
        </w:rPr>
        <w:t>(certificazione richiesta: autocertificazione dello stato di famiglia)</w:t>
      </w:r>
    </w:p>
    <w:p w14:paraId="0C892AE2" w14:textId="77777777" w:rsidR="00023C05" w:rsidRDefault="00023C05" w:rsidP="00023C05">
      <w:pPr>
        <w:pStyle w:val="NormaleWeb"/>
        <w:rPr>
          <w:rFonts w:ascii="Times New Roman" w:hAnsi="Times New Roman" w:cs="Times New Roman"/>
        </w:rPr>
      </w:pPr>
      <w:r>
        <w:rPr>
          <w:rStyle w:val="bold1"/>
          <w:rFonts w:ascii="Times New Roman" w:hAnsi="Times New Roman" w:cs="Times New Roman"/>
        </w:rPr>
        <w:lastRenderedPageBreak/>
        <w:t>Punteggi in base alle condizioni di lavoro dei genitori all</w:t>
      </w:r>
      <w:r>
        <w:rPr>
          <w:rStyle w:val="bold1"/>
          <w:rFonts w:ascii="Times New Roman" w:hAnsi="Times New Roman" w:cs="Arial Unicode MS" w:hint="eastAsia"/>
        </w:rPr>
        <w:t>’</w:t>
      </w:r>
      <w:r>
        <w:rPr>
          <w:rStyle w:val="bold1"/>
          <w:rFonts w:ascii="Times New Roman" w:hAnsi="Times New Roman" w:cs="Times New Roman"/>
        </w:rPr>
        <w:t>interno del nucleo familiare</w:t>
      </w:r>
    </w:p>
    <w:tbl>
      <w:tblPr>
        <w:tblW w:w="0" w:type="auto"/>
        <w:tblInd w:w="-2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7462"/>
        <w:gridCol w:w="2120"/>
      </w:tblGrid>
      <w:tr w:rsidR="00023C05" w14:paraId="747AE222" w14:textId="77777777" w:rsidTr="00547D4D">
        <w:tc>
          <w:tcPr>
            <w:tcW w:w="7462" w:type="dxa"/>
            <w:tcBorders>
              <w:top w:val="thickThinLargeGap" w:sz="6" w:space="0" w:color="808080"/>
              <w:bottom w:val="thickThinLargeGap" w:sz="6" w:space="0" w:color="808080"/>
              <w:right w:val="thickThinLargeGap" w:sz="6" w:space="0" w:color="808080"/>
            </w:tcBorders>
          </w:tcPr>
          <w:p w14:paraId="053ECCB0" w14:textId="77777777" w:rsidR="00023C05" w:rsidRDefault="00023C05" w:rsidP="00547D4D">
            <w:pPr>
              <w:rPr>
                <w:rFonts w:eastAsia="Arial Unicode MS"/>
              </w:rPr>
            </w:pPr>
            <w:r>
              <w:t xml:space="preserve">Genitori entrambi lavoratori a tempo </w:t>
            </w:r>
            <w:proofErr w:type="gramStart"/>
            <w:r>
              <w:t>pieno</w:t>
            </w:r>
            <w:r>
              <w:rPr>
                <w:vertAlign w:val="superscript"/>
              </w:rPr>
              <w:t>(</w:t>
            </w:r>
            <w:proofErr w:type="gramEnd"/>
            <w:r>
              <w:rPr>
                <w:vertAlign w:val="superscript"/>
              </w:rPr>
              <w:t>1)</w:t>
            </w:r>
          </w:p>
        </w:tc>
        <w:tc>
          <w:tcPr>
            <w:tcW w:w="2120" w:type="dxa"/>
            <w:tcBorders>
              <w:top w:val="thickThinLargeGap" w:sz="6" w:space="0" w:color="808080"/>
              <w:left w:val="thickThinLargeGap" w:sz="6" w:space="0" w:color="808080"/>
              <w:bottom w:val="thickThinLargeGap" w:sz="6" w:space="0" w:color="808080"/>
            </w:tcBorders>
          </w:tcPr>
          <w:p w14:paraId="553F3256" w14:textId="77777777" w:rsidR="00023C05" w:rsidRDefault="00023C05" w:rsidP="00547D4D">
            <w:pPr>
              <w:rPr>
                <w:rFonts w:eastAsia="Arial Unicode MS"/>
              </w:rPr>
            </w:pPr>
            <w:r>
              <w:t>Punti 15</w:t>
            </w:r>
          </w:p>
        </w:tc>
      </w:tr>
      <w:tr w:rsidR="00023C05" w14:paraId="39BE79A1" w14:textId="77777777" w:rsidTr="00547D4D">
        <w:tc>
          <w:tcPr>
            <w:tcW w:w="7462" w:type="dxa"/>
            <w:tcBorders>
              <w:top w:val="thickThinLargeGap" w:sz="6" w:space="0" w:color="808080"/>
              <w:bottom w:val="thickThinLargeGap" w:sz="6" w:space="0" w:color="808080"/>
              <w:right w:val="thickThinLargeGap" w:sz="6" w:space="0" w:color="808080"/>
            </w:tcBorders>
          </w:tcPr>
          <w:p w14:paraId="29422AD7" w14:textId="77777777" w:rsidR="00023C05" w:rsidRDefault="00023C05" w:rsidP="00547D4D">
            <w:pPr>
              <w:rPr>
                <w:rFonts w:eastAsia="Arial Unicode MS"/>
              </w:rPr>
            </w:pPr>
            <w:r>
              <w:t xml:space="preserve">Genitori di cui uno lavoratore a tempo pieno e l’altro a tempo parziale (orario pari o superiore alle 20 </w:t>
            </w:r>
            <w:proofErr w:type="gramStart"/>
            <w:r>
              <w:t>ore )</w:t>
            </w:r>
            <w:proofErr w:type="gramEnd"/>
            <w:r>
              <w:rPr>
                <w:vertAlign w:val="superscript"/>
              </w:rPr>
              <w:t>(1)</w:t>
            </w:r>
          </w:p>
        </w:tc>
        <w:tc>
          <w:tcPr>
            <w:tcW w:w="2120" w:type="dxa"/>
            <w:tcBorders>
              <w:top w:val="thickThinLargeGap" w:sz="6" w:space="0" w:color="808080"/>
              <w:left w:val="thickThinLargeGap" w:sz="6" w:space="0" w:color="808080"/>
              <w:bottom w:val="thickThinLargeGap" w:sz="6" w:space="0" w:color="808080"/>
            </w:tcBorders>
          </w:tcPr>
          <w:p w14:paraId="6A723093" w14:textId="77777777" w:rsidR="00023C05" w:rsidRDefault="00023C05" w:rsidP="00547D4D">
            <w:pPr>
              <w:rPr>
                <w:rFonts w:eastAsia="Arial Unicode MS"/>
              </w:rPr>
            </w:pPr>
            <w:r>
              <w:t>Punti 12</w:t>
            </w:r>
          </w:p>
        </w:tc>
      </w:tr>
      <w:tr w:rsidR="00023C05" w14:paraId="76241F19" w14:textId="77777777" w:rsidTr="00547D4D">
        <w:tc>
          <w:tcPr>
            <w:tcW w:w="7462" w:type="dxa"/>
            <w:tcBorders>
              <w:top w:val="thickThinLargeGap" w:sz="6" w:space="0" w:color="808080"/>
              <w:bottom w:val="thickThinLargeGap" w:sz="6" w:space="0" w:color="808080"/>
              <w:right w:val="thickThinLargeGap" w:sz="6" w:space="0" w:color="808080"/>
            </w:tcBorders>
          </w:tcPr>
          <w:p w14:paraId="5B4CE37D" w14:textId="77777777" w:rsidR="00023C05" w:rsidRDefault="00023C05" w:rsidP="00547D4D">
            <w:pPr>
              <w:rPr>
                <w:rFonts w:eastAsia="Arial Unicode MS"/>
              </w:rPr>
            </w:pPr>
            <w:r>
              <w:t>Genitori di cui uno lavoratore a tempo pieno e l’altro a tempo parziale o lavoratore precario (orario inferiore alle 20 ore)</w:t>
            </w:r>
            <w:r>
              <w:rPr>
                <w:vertAlign w:val="superscript"/>
              </w:rPr>
              <w:t xml:space="preserve"> (1)</w:t>
            </w:r>
          </w:p>
        </w:tc>
        <w:tc>
          <w:tcPr>
            <w:tcW w:w="2120" w:type="dxa"/>
            <w:tcBorders>
              <w:top w:val="thickThinLargeGap" w:sz="6" w:space="0" w:color="808080"/>
              <w:left w:val="thickThinLargeGap" w:sz="6" w:space="0" w:color="808080"/>
              <w:bottom w:val="thickThinLargeGap" w:sz="6" w:space="0" w:color="808080"/>
            </w:tcBorders>
          </w:tcPr>
          <w:p w14:paraId="2FC00F9F" w14:textId="77777777" w:rsidR="00023C05" w:rsidRDefault="00023C05" w:rsidP="00547D4D">
            <w:pPr>
              <w:rPr>
                <w:rFonts w:eastAsia="Arial Unicode MS"/>
              </w:rPr>
            </w:pPr>
            <w:r>
              <w:t>Punti 10</w:t>
            </w:r>
          </w:p>
        </w:tc>
      </w:tr>
      <w:tr w:rsidR="00023C05" w14:paraId="3357AA4C" w14:textId="77777777" w:rsidTr="00547D4D">
        <w:tc>
          <w:tcPr>
            <w:tcW w:w="7462" w:type="dxa"/>
            <w:tcBorders>
              <w:top w:val="thickThinLargeGap" w:sz="6" w:space="0" w:color="808080"/>
              <w:bottom w:val="thickThinLargeGap" w:sz="6" w:space="0" w:color="808080"/>
              <w:right w:val="thickThinLargeGap" w:sz="6" w:space="0" w:color="808080"/>
            </w:tcBorders>
          </w:tcPr>
          <w:p w14:paraId="62CA0834" w14:textId="77777777" w:rsidR="00023C05" w:rsidRDefault="00023C05" w:rsidP="00547D4D">
            <w:pPr>
              <w:rPr>
                <w:rFonts w:eastAsia="Arial Unicode MS"/>
              </w:rPr>
            </w:pPr>
            <w:r>
              <w:t xml:space="preserve">Genitori entrambi lavoratori a tempo parziale o lavoratori precari (orario inferiore alle 20 </w:t>
            </w:r>
            <w:proofErr w:type="gramStart"/>
            <w:r>
              <w:t>ore )</w:t>
            </w:r>
            <w:proofErr w:type="gramEnd"/>
            <w:r>
              <w:rPr>
                <w:vertAlign w:val="superscript"/>
              </w:rPr>
              <w:t xml:space="preserve"> (1)</w:t>
            </w:r>
          </w:p>
        </w:tc>
        <w:tc>
          <w:tcPr>
            <w:tcW w:w="2120" w:type="dxa"/>
            <w:tcBorders>
              <w:top w:val="thickThinLargeGap" w:sz="6" w:space="0" w:color="808080"/>
              <w:left w:val="thickThinLargeGap" w:sz="6" w:space="0" w:color="808080"/>
              <w:bottom w:val="thickThinLargeGap" w:sz="6" w:space="0" w:color="808080"/>
            </w:tcBorders>
          </w:tcPr>
          <w:p w14:paraId="7BA9921F" w14:textId="77777777" w:rsidR="00023C05" w:rsidRDefault="00023C05" w:rsidP="00547D4D">
            <w:pPr>
              <w:rPr>
                <w:rFonts w:eastAsia="Arial Unicode MS"/>
              </w:rPr>
            </w:pPr>
            <w:r>
              <w:t>Punti 8</w:t>
            </w:r>
          </w:p>
        </w:tc>
      </w:tr>
      <w:tr w:rsidR="00023C05" w14:paraId="0408D6B8" w14:textId="77777777" w:rsidTr="00547D4D">
        <w:tc>
          <w:tcPr>
            <w:tcW w:w="7462" w:type="dxa"/>
            <w:tcBorders>
              <w:top w:val="thickThinLargeGap" w:sz="6" w:space="0" w:color="808080"/>
              <w:bottom w:val="thickThinLargeGap" w:sz="6" w:space="0" w:color="808080"/>
              <w:right w:val="thickThinLargeGap" w:sz="6" w:space="0" w:color="808080"/>
            </w:tcBorders>
          </w:tcPr>
          <w:p w14:paraId="452CE2FA" w14:textId="77777777" w:rsidR="00023C05" w:rsidRDefault="00023C05" w:rsidP="00547D4D">
            <w:pPr>
              <w:rPr>
                <w:rFonts w:eastAsia="Arial Unicode MS"/>
              </w:rPr>
            </w:pPr>
            <w:r>
              <w:t>Genitori di cui uno lavoratore (tempo pieno, parziale o precario) e l’altro non occupato</w:t>
            </w:r>
          </w:p>
        </w:tc>
        <w:tc>
          <w:tcPr>
            <w:tcW w:w="2120" w:type="dxa"/>
            <w:tcBorders>
              <w:top w:val="thickThinLargeGap" w:sz="6" w:space="0" w:color="808080"/>
              <w:left w:val="thickThinLargeGap" w:sz="6" w:space="0" w:color="808080"/>
              <w:bottom w:val="thickThinLargeGap" w:sz="6" w:space="0" w:color="808080"/>
            </w:tcBorders>
          </w:tcPr>
          <w:p w14:paraId="660C6197" w14:textId="77777777" w:rsidR="00023C05" w:rsidRDefault="00023C05" w:rsidP="00547D4D">
            <w:pPr>
              <w:rPr>
                <w:rFonts w:eastAsia="Arial Unicode MS"/>
              </w:rPr>
            </w:pPr>
            <w:r>
              <w:t>Punti 5</w:t>
            </w:r>
          </w:p>
        </w:tc>
      </w:tr>
      <w:tr w:rsidR="00023C05" w14:paraId="4EFB9605" w14:textId="77777777" w:rsidTr="00547D4D">
        <w:tc>
          <w:tcPr>
            <w:tcW w:w="7462" w:type="dxa"/>
            <w:tcBorders>
              <w:top w:val="thickThinLargeGap" w:sz="6" w:space="0" w:color="808080"/>
              <w:bottom w:val="thickThinLargeGap" w:sz="6" w:space="0" w:color="808080"/>
              <w:right w:val="thickThinLargeGap" w:sz="6" w:space="0" w:color="808080"/>
            </w:tcBorders>
          </w:tcPr>
          <w:p w14:paraId="622203CB" w14:textId="77777777" w:rsidR="00023C05" w:rsidRDefault="00023C05" w:rsidP="00547D4D">
            <w:pPr>
              <w:rPr>
                <w:rFonts w:eastAsia="Arial Unicode MS"/>
              </w:rPr>
            </w:pPr>
            <w:r>
              <w:t xml:space="preserve">Genitori studenti non </w:t>
            </w:r>
            <w:proofErr w:type="gramStart"/>
            <w:r>
              <w:t>lavoratori</w:t>
            </w:r>
            <w:r>
              <w:rPr>
                <w:vertAlign w:val="superscript"/>
              </w:rPr>
              <w:t>(</w:t>
            </w:r>
            <w:proofErr w:type="gramEnd"/>
            <w:r>
              <w:rPr>
                <w:vertAlign w:val="superscript"/>
              </w:rPr>
              <w:t>2)</w:t>
            </w:r>
          </w:p>
        </w:tc>
        <w:tc>
          <w:tcPr>
            <w:tcW w:w="2120" w:type="dxa"/>
            <w:tcBorders>
              <w:top w:val="thickThinLargeGap" w:sz="6" w:space="0" w:color="808080"/>
              <w:left w:val="thickThinLargeGap" w:sz="6" w:space="0" w:color="808080"/>
              <w:bottom w:val="thickThinLargeGap" w:sz="6" w:space="0" w:color="808080"/>
            </w:tcBorders>
          </w:tcPr>
          <w:p w14:paraId="4DF8705E" w14:textId="77777777" w:rsidR="00023C05" w:rsidRDefault="00023C05" w:rsidP="00547D4D">
            <w:pPr>
              <w:rPr>
                <w:rFonts w:eastAsia="Arial Unicode MS"/>
              </w:rPr>
            </w:pPr>
            <w:r>
              <w:t>Punti 5</w:t>
            </w:r>
          </w:p>
        </w:tc>
      </w:tr>
      <w:tr w:rsidR="00023C05" w14:paraId="78F65892" w14:textId="77777777" w:rsidTr="00547D4D">
        <w:tc>
          <w:tcPr>
            <w:tcW w:w="7462" w:type="dxa"/>
            <w:tcBorders>
              <w:top w:val="thickThinLargeGap" w:sz="6" w:space="0" w:color="808080"/>
              <w:bottom w:val="thickThinLargeGap" w:sz="6" w:space="0" w:color="808080"/>
              <w:right w:val="thickThinLargeGap" w:sz="6" w:space="0" w:color="808080"/>
            </w:tcBorders>
          </w:tcPr>
          <w:p w14:paraId="24B72FC9" w14:textId="77777777" w:rsidR="00023C05" w:rsidRDefault="00023C05" w:rsidP="00547D4D">
            <w:pPr>
              <w:rPr>
                <w:rFonts w:eastAsia="Arial Unicode MS"/>
              </w:rPr>
            </w:pPr>
            <w:r>
              <w:t>Genitori entrambi non occupati</w:t>
            </w:r>
          </w:p>
        </w:tc>
        <w:tc>
          <w:tcPr>
            <w:tcW w:w="2120" w:type="dxa"/>
            <w:tcBorders>
              <w:top w:val="thickThinLargeGap" w:sz="6" w:space="0" w:color="808080"/>
              <w:left w:val="thickThinLargeGap" w:sz="6" w:space="0" w:color="808080"/>
              <w:bottom w:val="thickThinLargeGap" w:sz="6" w:space="0" w:color="808080"/>
            </w:tcBorders>
          </w:tcPr>
          <w:p w14:paraId="22B0F010" w14:textId="77777777" w:rsidR="00023C05" w:rsidRDefault="00023C05" w:rsidP="00547D4D">
            <w:pPr>
              <w:rPr>
                <w:rFonts w:eastAsia="Arial Unicode MS"/>
              </w:rPr>
            </w:pPr>
            <w:r>
              <w:t>Punti 3</w:t>
            </w:r>
          </w:p>
        </w:tc>
      </w:tr>
    </w:tbl>
    <w:p w14:paraId="1DB0D32D" w14:textId="77777777" w:rsidR="00023C05" w:rsidRDefault="00023C05" w:rsidP="00023C05">
      <w:pPr>
        <w:pStyle w:val="NormaleWeb"/>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documentazione </w:t>
      </w:r>
      <w:proofErr w:type="gramStart"/>
      <w:r>
        <w:rPr>
          <w:rFonts w:ascii="Times New Roman" w:hAnsi="Times New Roman" w:cs="Times New Roman"/>
        </w:rPr>
        <w:t>richiesta :</w:t>
      </w:r>
      <w:proofErr w:type="gramEnd"/>
      <w:r>
        <w:rPr>
          <w:rFonts w:ascii="Times New Roman" w:hAnsi="Times New Roman" w:cs="Times New Roman"/>
        </w:rPr>
        <w:t xml:space="preserve"> autocertificazione orario di lavoro </w:t>
      </w:r>
    </w:p>
    <w:p w14:paraId="23A21BD3" w14:textId="77777777" w:rsidR="00023C05" w:rsidRDefault="00023C05" w:rsidP="00023C05">
      <w:pPr>
        <w:pStyle w:val="NormaleWeb"/>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documentazione </w:t>
      </w:r>
      <w:proofErr w:type="gramStart"/>
      <w:r>
        <w:rPr>
          <w:rFonts w:ascii="Times New Roman" w:hAnsi="Times New Roman" w:cs="Times New Roman"/>
        </w:rPr>
        <w:t>richiesta :</w:t>
      </w:r>
      <w:proofErr w:type="gramEnd"/>
      <w:r>
        <w:rPr>
          <w:rFonts w:ascii="Times New Roman" w:hAnsi="Times New Roman" w:cs="Times New Roman"/>
        </w:rPr>
        <w:t xml:space="preserve"> autocertificazione dell</w:t>
      </w:r>
      <w:r>
        <w:rPr>
          <w:rFonts w:ascii="Times New Roman" w:hAnsi="Times New Roman" w:hint="eastAsia"/>
        </w:rPr>
        <w:t>’</w:t>
      </w:r>
      <w:r>
        <w:rPr>
          <w:rFonts w:ascii="Times New Roman" w:hAnsi="Times New Roman" w:cs="Times New Roman"/>
        </w:rPr>
        <w:t>iscrizione ad un corso regolare di studio con menzione degli esami sostenuti</w:t>
      </w:r>
    </w:p>
    <w:p w14:paraId="1D122327" w14:textId="77777777" w:rsidR="00023C05" w:rsidRDefault="00023C05" w:rsidP="00023C05">
      <w:pPr>
        <w:pStyle w:val="NormaleWeb"/>
        <w:rPr>
          <w:rFonts w:ascii="Times New Roman" w:hAnsi="Times New Roman" w:cs="Times New Roman"/>
        </w:rPr>
      </w:pPr>
      <w:r>
        <w:rPr>
          <w:rStyle w:val="bold1"/>
          <w:rFonts w:ascii="Times New Roman" w:hAnsi="Times New Roman" w:cs="Times New Roman"/>
        </w:rPr>
        <w:t>Punteggi in base alle condizioni di reddito dei genitori</w:t>
      </w:r>
    </w:p>
    <w:tbl>
      <w:tblPr>
        <w:tblW w:w="0" w:type="auto"/>
        <w:tblInd w:w="-2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3177"/>
        <w:gridCol w:w="1819"/>
        <w:gridCol w:w="286"/>
        <w:gridCol w:w="2027"/>
        <w:gridCol w:w="1826"/>
      </w:tblGrid>
      <w:tr w:rsidR="00023C05" w14:paraId="270C589B" w14:textId="77777777" w:rsidTr="00547D4D">
        <w:tc>
          <w:tcPr>
            <w:tcW w:w="3177" w:type="dxa"/>
            <w:tcBorders>
              <w:top w:val="thickThinLargeGap" w:sz="6" w:space="0" w:color="808080"/>
              <w:bottom w:val="thickThinLargeGap" w:sz="6" w:space="0" w:color="808080"/>
              <w:right w:val="thickThinLargeGap" w:sz="6" w:space="0" w:color="808080"/>
            </w:tcBorders>
          </w:tcPr>
          <w:p w14:paraId="5BDB5D2B" w14:textId="77777777" w:rsidR="00023C05" w:rsidRDefault="00023C05" w:rsidP="00547D4D">
            <w:pPr>
              <w:rPr>
                <w:rFonts w:eastAsia="Arial Unicode MS"/>
              </w:rPr>
            </w:pPr>
            <w:r>
              <w:t>Reddito ISE fino a</w:t>
            </w:r>
          </w:p>
        </w:tc>
        <w:tc>
          <w:tcPr>
            <w:tcW w:w="4132"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099217D6" w14:textId="77777777" w:rsidR="00023C05" w:rsidRDefault="00023C05" w:rsidP="00547D4D">
            <w:pPr>
              <w:rPr>
                <w:rFonts w:eastAsia="Arial Unicode MS"/>
              </w:rPr>
            </w:pPr>
            <w:r>
              <w:t>12.000,00 Euro</w:t>
            </w:r>
          </w:p>
        </w:tc>
        <w:tc>
          <w:tcPr>
            <w:tcW w:w="1826" w:type="dxa"/>
            <w:tcBorders>
              <w:top w:val="thickThinLargeGap" w:sz="6" w:space="0" w:color="808080"/>
              <w:left w:val="thickThinLargeGap" w:sz="6" w:space="0" w:color="808080"/>
              <w:bottom w:val="thickThinLargeGap" w:sz="6" w:space="0" w:color="808080"/>
            </w:tcBorders>
          </w:tcPr>
          <w:p w14:paraId="44A91EB8" w14:textId="77777777" w:rsidR="00023C05" w:rsidRDefault="00023C05" w:rsidP="00547D4D">
            <w:pPr>
              <w:rPr>
                <w:rFonts w:eastAsia="Arial Unicode MS"/>
              </w:rPr>
            </w:pPr>
            <w:r>
              <w:t>Punti 15</w:t>
            </w:r>
          </w:p>
        </w:tc>
      </w:tr>
      <w:tr w:rsidR="00023C05" w14:paraId="63879789" w14:textId="77777777" w:rsidTr="00547D4D">
        <w:tc>
          <w:tcPr>
            <w:tcW w:w="3177" w:type="dxa"/>
            <w:tcBorders>
              <w:top w:val="thickThinLargeGap" w:sz="6" w:space="0" w:color="808080"/>
              <w:bottom w:val="thickThinLargeGap" w:sz="6" w:space="0" w:color="808080"/>
              <w:right w:val="thickThinLargeGap" w:sz="6" w:space="0" w:color="808080"/>
            </w:tcBorders>
          </w:tcPr>
          <w:p w14:paraId="1FAFEB08" w14:textId="77777777" w:rsidR="00023C05" w:rsidRDefault="00023C05" w:rsidP="00547D4D">
            <w:pPr>
              <w:rPr>
                <w:rFonts w:eastAsia="Arial Unicode MS"/>
              </w:rPr>
            </w:pPr>
            <w:r>
              <w:t>Reddito ISE compreso tra</w:t>
            </w:r>
          </w:p>
        </w:tc>
        <w:tc>
          <w:tcPr>
            <w:tcW w:w="1819" w:type="dxa"/>
            <w:tcBorders>
              <w:top w:val="thickThinLargeGap" w:sz="6" w:space="0" w:color="808080"/>
              <w:left w:val="thickThinLargeGap" w:sz="6" w:space="0" w:color="808080"/>
              <w:bottom w:val="thickThinLargeGap" w:sz="6" w:space="0" w:color="808080"/>
              <w:right w:val="thickThinLargeGap" w:sz="6" w:space="0" w:color="808080"/>
            </w:tcBorders>
          </w:tcPr>
          <w:p w14:paraId="3AD858A4" w14:textId="77777777" w:rsidR="00023C05" w:rsidRDefault="00023C05" w:rsidP="00547D4D">
            <w:pPr>
              <w:rPr>
                <w:rFonts w:eastAsia="Arial Unicode MS"/>
              </w:rPr>
            </w:pPr>
            <w:r>
              <w:t xml:space="preserve">12.000,01 </w:t>
            </w:r>
          </w:p>
        </w:tc>
        <w:tc>
          <w:tcPr>
            <w:tcW w:w="286" w:type="dxa"/>
            <w:tcBorders>
              <w:top w:val="thickThinLargeGap" w:sz="6" w:space="0" w:color="808080"/>
              <w:left w:val="thickThinLargeGap" w:sz="6" w:space="0" w:color="808080"/>
              <w:bottom w:val="thickThinLargeGap" w:sz="6" w:space="0" w:color="808080"/>
              <w:right w:val="thickThinLargeGap" w:sz="6" w:space="0" w:color="808080"/>
            </w:tcBorders>
          </w:tcPr>
          <w:p w14:paraId="18CD510A" w14:textId="77777777" w:rsidR="00023C05" w:rsidRDefault="00023C05" w:rsidP="00547D4D">
            <w:pPr>
              <w:rPr>
                <w:rFonts w:eastAsia="Arial Unicode MS"/>
              </w:rPr>
            </w:pPr>
            <w:r>
              <w:t>e</w:t>
            </w:r>
          </w:p>
        </w:tc>
        <w:tc>
          <w:tcPr>
            <w:tcW w:w="2027" w:type="dxa"/>
            <w:tcBorders>
              <w:top w:val="thickThinLargeGap" w:sz="6" w:space="0" w:color="808080"/>
              <w:left w:val="thickThinLargeGap" w:sz="6" w:space="0" w:color="808080"/>
              <w:bottom w:val="thickThinLargeGap" w:sz="6" w:space="0" w:color="808080"/>
              <w:right w:val="thickThinLargeGap" w:sz="6" w:space="0" w:color="808080"/>
            </w:tcBorders>
          </w:tcPr>
          <w:p w14:paraId="17AAAEB9" w14:textId="77777777" w:rsidR="00023C05" w:rsidRDefault="00023C05" w:rsidP="00547D4D">
            <w:pPr>
              <w:rPr>
                <w:rFonts w:eastAsia="Arial Unicode MS"/>
              </w:rPr>
            </w:pPr>
            <w:r>
              <w:t>17.000,00 Euro</w:t>
            </w:r>
          </w:p>
        </w:tc>
        <w:tc>
          <w:tcPr>
            <w:tcW w:w="1826" w:type="dxa"/>
            <w:tcBorders>
              <w:top w:val="thickThinLargeGap" w:sz="6" w:space="0" w:color="808080"/>
              <w:left w:val="thickThinLargeGap" w:sz="6" w:space="0" w:color="808080"/>
              <w:bottom w:val="thickThinLargeGap" w:sz="6" w:space="0" w:color="808080"/>
            </w:tcBorders>
          </w:tcPr>
          <w:p w14:paraId="09FDAAA1" w14:textId="77777777" w:rsidR="00023C05" w:rsidRDefault="00023C05" w:rsidP="00547D4D">
            <w:pPr>
              <w:rPr>
                <w:rFonts w:eastAsia="Arial Unicode MS"/>
              </w:rPr>
            </w:pPr>
            <w:r>
              <w:t>Punti 10</w:t>
            </w:r>
          </w:p>
        </w:tc>
      </w:tr>
      <w:tr w:rsidR="00023C05" w14:paraId="63F0209C" w14:textId="77777777" w:rsidTr="00547D4D">
        <w:tc>
          <w:tcPr>
            <w:tcW w:w="3177" w:type="dxa"/>
            <w:tcBorders>
              <w:top w:val="thickThinLargeGap" w:sz="6" w:space="0" w:color="808080"/>
              <w:bottom w:val="thickThinLargeGap" w:sz="6" w:space="0" w:color="808080"/>
              <w:right w:val="thickThinLargeGap" w:sz="6" w:space="0" w:color="808080"/>
            </w:tcBorders>
          </w:tcPr>
          <w:p w14:paraId="63CD53AF" w14:textId="77777777" w:rsidR="00023C05" w:rsidRDefault="00023C05" w:rsidP="00547D4D">
            <w:pPr>
              <w:rPr>
                <w:rFonts w:eastAsia="Arial Unicode MS"/>
              </w:rPr>
            </w:pPr>
            <w:r>
              <w:t>Reddito ISE compreso tra</w:t>
            </w:r>
          </w:p>
        </w:tc>
        <w:tc>
          <w:tcPr>
            <w:tcW w:w="1819" w:type="dxa"/>
            <w:tcBorders>
              <w:top w:val="thickThinLargeGap" w:sz="6" w:space="0" w:color="808080"/>
              <w:left w:val="thickThinLargeGap" w:sz="6" w:space="0" w:color="808080"/>
              <w:bottom w:val="thickThinLargeGap" w:sz="6" w:space="0" w:color="808080"/>
              <w:right w:val="thickThinLargeGap" w:sz="6" w:space="0" w:color="808080"/>
            </w:tcBorders>
          </w:tcPr>
          <w:p w14:paraId="57105683" w14:textId="77777777" w:rsidR="00023C05" w:rsidRDefault="00023C05" w:rsidP="00547D4D">
            <w:pPr>
              <w:rPr>
                <w:rFonts w:eastAsia="Arial Unicode MS"/>
              </w:rPr>
            </w:pPr>
            <w:r>
              <w:t>17.000,01</w:t>
            </w:r>
          </w:p>
        </w:tc>
        <w:tc>
          <w:tcPr>
            <w:tcW w:w="286" w:type="dxa"/>
            <w:tcBorders>
              <w:top w:val="thickThinLargeGap" w:sz="6" w:space="0" w:color="808080"/>
              <w:left w:val="thickThinLargeGap" w:sz="6" w:space="0" w:color="808080"/>
              <w:bottom w:val="thickThinLargeGap" w:sz="6" w:space="0" w:color="808080"/>
              <w:right w:val="thickThinLargeGap" w:sz="6" w:space="0" w:color="808080"/>
            </w:tcBorders>
          </w:tcPr>
          <w:p w14:paraId="28D3B5AF" w14:textId="77777777" w:rsidR="00023C05" w:rsidRDefault="00023C05" w:rsidP="00547D4D">
            <w:pPr>
              <w:rPr>
                <w:rFonts w:eastAsia="Arial Unicode MS"/>
              </w:rPr>
            </w:pPr>
            <w:r>
              <w:t>e</w:t>
            </w:r>
          </w:p>
        </w:tc>
        <w:tc>
          <w:tcPr>
            <w:tcW w:w="2027" w:type="dxa"/>
            <w:tcBorders>
              <w:top w:val="thickThinLargeGap" w:sz="6" w:space="0" w:color="808080"/>
              <w:left w:val="thickThinLargeGap" w:sz="6" w:space="0" w:color="808080"/>
              <w:bottom w:val="thickThinLargeGap" w:sz="6" w:space="0" w:color="808080"/>
              <w:right w:val="thickThinLargeGap" w:sz="6" w:space="0" w:color="808080"/>
            </w:tcBorders>
          </w:tcPr>
          <w:p w14:paraId="5CEDC919" w14:textId="77777777" w:rsidR="00023C05" w:rsidRDefault="00023C05" w:rsidP="00547D4D">
            <w:pPr>
              <w:rPr>
                <w:rFonts w:eastAsia="Arial Unicode MS"/>
              </w:rPr>
            </w:pPr>
            <w:r>
              <w:t xml:space="preserve">22.000,00 </w:t>
            </w:r>
          </w:p>
        </w:tc>
        <w:tc>
          <w:tcPr>
            <w:tcW w:w="1826" w:type="dxa"/>
            <w:tcBorders>
              <w:top w:val="thickThinLargeGap" w:sz="6" w:space="0" w:color="808080"/>
              <w:left w:val="thickThinLargeGap" w:sz="6" w:space="0" w:color="808080"/>
              <w:bottom w:val="thickThinLargeGap" w:sz="6" w:space="0" w:color="808080"/>
            </w:tcBorders>
          </w:tcPr>
          <w:p w14:paraId="2948ABB6" w14:textId="77777777" w:rsidR="00023C05" w:rsidRDefault="00023C05" w:rsidP="00547D4D">
            <w:pPr>
              <w:rPr>
                <w:rFonts w:eastAsia="Arial Unicode MS"/>
              </w:rPr>
            </w:pPr>
            <w:r>
              <w:t>Punti 6</w:t>
            </w:r>
          </w:p>
        </w:tc>
      </w:tr>
      <w:tr w:rsidR="00023C05" w14:paraId="492BA982" w14:textId="77777777" w:rsidTr="00547D4D">
        <w:tc>
          <w:tcPr>
            <w:tcW w:w="3177" w:type="dxa"/>
            <w:tcBorders>
              <w:top w:val="thickThinLargeGap" w:sz="6" w:space="0" w:color="808080"/>
              <w:bottom w:val="thickThinLargeGap" w:sz="6" w:space="0" w:color="808080"/>
              <w:right w:val="thickThinLargeGap" w:sz="6" w:space="0" w:color="808080"/>
            </w:tcBorders>
          </w:tcPr>
          <w:p w14:paraId="0E1FE30E" w14:textId="77777777" w:rsidR="00023C05" w:rsidRDefault="00023C05" w:rsidP="00547D4D">
            <w:pPr>
              <w:rPr>
                <w:rFonts w:eastAsia="Arial Unicode MS"/>
              </w:rPr>
            </w:pPr>
            <w:r>
              <w:t>Reddito ISE compreso tra</w:t>
            </w:r>
          </w:p>
        </w:tc>
        <w:tc>
          <w:tcPr>
            <w:tcW w:w="1819" w:type="dxa"/>
            <w:tcBorders>
              <w:top w:val="thickThinLargeGap" w:sz="6" w:space="0" w:color="808080"/>
              <w:left w:val="thickThinLargeGap" w:sz="6" w:space="0" w:color="808080"/>
              <w:bottom w:val="thickThinLargeGap" w:sz="6" w:space="0" w:color="808080"/>
              <w:right w:val="thickThinLargeGap" w:sz="6" w:space="0" w:color="808080"/>
            </w:tcBorders>
          </w:tcPr>
          <w:p w14:paraId="78565684" w14:textId="77777777" w:rsidR="00023C05" w:rsidRDefault="00023C05" w:rsidP="00547D4D">
            <w:pPr>
              <w:rPr>
                <w:rFonts w:eastAsia="Arial Unicode MS"/>
              </w:rPr>
            </w:pPr>
            <w:r>
              <w:t>22.000,01</w:t>
            </w:r>
          </w:p>
        </w:tc>
        <w:tc>
          <w:tcPr>
            <w:tcW w:w="286" w:type="dxa"/>
            <w:tcBorders>
              <w:top w:val="thickThinLargeGap" w:sz="6" w:space="0" w:color="808080"/>
              <w:left w:val="thickThinLargeGap" w:sz="6" w:space="0" w:color="808080"/>
              <w:bottom w:val="thickThinLargeGap" w:sz="6" w:space="0" w:color="808080"/>
              <w:right w:val="thickThinLargeGap" w:sz="6" w:space="0" w:color="808080"/>
            </w:tcBorders>
          </w:tcPr>
          <w:p w14:paraId="2341FC44" w14:textId="77777777" w:rsidR="00023C05" w:rsidRDefault="00023C05" w:rsidP="00547D4D">
            <w:pPr>
              <w:rPr>
                <w:rFonts w:eastAsia="Arial Unicode MS"/>
              </w:rPr>
            </w:pPr>
            <w:r>
              <w:t>e</w:t>
            </w:r>
          </w:p>
        </w:tc>
        <w:tc>
          <w:tcPr>
            <w:tcW w:w="2027" w:type="dxa"/>
            <w:tcBorders>
              <w:top w:val="thickThinLargeGap" w:sz="6" w:space="0" w:color="808080"/>
              <w:left w:val="thickThinLargeGap" w:sz="6" w:space="0" w:color="808080"/>
              <w:bottom w:val="thickThinLargeGap" w:sz="6" w:space="0" w:color="808080"/>
              <w:right w:val="thickThinLargeGap" w:sz="6" w:space="0" w:color="808080"/>
            </w:tcBorders>
          </w:tcPr>
          <w:p w14:paraId="35778F5A" w14:textId="77777777" w:rsidR="00023C05" w:rsidRDefault="00023C05" w:rsidP="00547D4D">
            <w:pPr>
              <w:rPr>
                <w:rFonts w:eastAsia="Arial Unicode MS"/>
              </w:rPr>
            </w:pPr>
            <w:r>
              <w:t>27.000,00</w:t>
            </w:r>
          </w:p>
        </w:tc>
        <w:tc>
          <w:tcPr>
            <w:tcW w:w="1826" w:type="dxa"/>
            <w:tcBorders>
              <w:top w:val="thickThinLargeGap" w:sz="6" w:space="0" w:color="808080"/>
              <w:left w:val="thickThinLargeGap" w:sz="6" w:space="0" w:color="808080"/>
              <w:bottom w:val="thickThinLargeGap" w:sz="6" w:space="0" w:color="808080"/>
            </w:tcBorders>
          </w:tcPr>
          <w:p w14:paraId="46C33095" w14:textId="77777777" w:rsidR="00023C05" w:rsidRDefault="00023C05" w:rsidP="00547D4D">
            <w:pPr>
              <w:rPr>
                <w:rFonts w:eastAsia="Arial Unicode MS"/>
              </w:rPr>
            </w:pPr>
            <w:r>
              <w:t>Punti 4</w:t>
            </w:r>
          </w:p>
        </w:tc>
      </w:tr>
      <w:tr w:rsidR="00023C05" w14:paraId="7DC28D3F" w14:textId="77777777" w:rsidTr="00547D4D">
        <w:tc>
          <w:tcPr>
            <w:tcW w:w="3177" w:type="dxa"/>
            <w:tcBorders>
              <w:top w:val="thickThinLargeGap" w:sz="6" w:space="0" w:color="808080"/>
              <w:bottom w:val="thickThinLargeGap" w:sz="6" w:space="0" w:color="808080"/>
              <w:right w:val="thickThinLargeGap" w:sz="6" w:space="0" w:color="808080"/>
            </w:tcBorders>
          </w:tcPr>
          <w:p w14:paraId="2B12B0DA" w14:textId="77777777" w:rsidR="00023C05" w:rsidRDefault="00023C05" w:rsidP="00547D4D">
            <w:pPr>
              <w:pStyle w:val="p1"/>
              <w:widowControl/>
              <w:tabs>
                <w:tab w:val="clear" w:pos="720"/>
              </w:tabs>
              <w:spacing w:line="240" w:lineRule="auto"/>
              <w:rPr>
                <w:rFonts w:ascii="Times New Roman" w:eastAsia="Arial Unicode MS" w:hAnsi="Times New Roman"/>
              </w:rPr>
            </w:pPr>
            <w:r>
              <w:rPr>
                <w:rFonts w:ascii="Times New Roman" w:hAnsi="Times New Roman" w:cs="Times New Roman"/>
              </w:rPr>
              <w:t>Reddito ISE compreso tra</w:t>
            </w:r>
          </w:p>
        </w:tc>
        <w:tc>
          <w:tcPr>
            <w:tcW w:w="1819" w:type="dxa"/>
            <w:tcBorders>
              <w:top w:val="thickThinLargeGap" w:sz="6" w:space="0" w:color="808080"/>
              <w:left w:val="thickThinLargeGap" w:sz="6" w:space="0" w:color="808080"/>
              <w:bottom w:val="thickThinLargeGap" w:sz="6" w:space="0" w:color="808080"/>
              <w:right w:val="thickThinLargeGap" w:sz="6" w:space="0" w:color="808080"/>
            </w:tcBorders>
          </w:tcPr>
          <w:p w14:paraId="07175FC2" w14:textId="77777777" w:rsidR="00023C05" w:rsidRDefault="00023C05" w:rsidP="00547D4D">
            <w:pPr>
              <w:rPr>
                <w:rFonts w:eastAsia="Arial Unicode MS"/>
              </w:rPr>
            </w:pPr>
            <w:r>
              <w:t>27.000,01</w:t>
            </w:r>
          </w:p>
        </w:tc>
        <w:tc>
          <w:tcPr>
            <w:tcW w:w="286" w:type="dxa"/>
            <w:tcBorders>
              <w:top w:val="thickThinLargeGap" w:sz="6" w:space="0" w:color="808080"/>
              <w:left w:val="thickThinLargeGap" w:sz="6" w:space="0" w:color="808080"/>
              <w:bottom w:val="thickThinLargeGap" w:sz="6" w:space="0" w:color="808080"/>
              <w:right w:val="thickThinLargeGap" w:sz="6" w:space="0" w:color="808080"/>
            </w:tcBorders>
          </w:tcPr>
          <w:p w14:paraId="26C150AC" w14:textId="77777777" w:rsidR="00023C05" w:rsidRDefault="00023C05" w:rsidP="00547D4D">
            <w:pPr>
              <w:rPr>
                <w:rFonts w:eastAsia="Arial Unicode MS"/>
              </w:rPr>
            </w:pPr>
            <w:r>
              <w:t>e</w:t>
            </w:r>
          </w:p>
        </w:tc>
        <w:tc>
          <w:tcPr>
            <w:tcW w:w="2027" w:type="dxa"/>
            <w:tcBorders>
              <w:top w:val="thickThinLargeGap" w:sz="6" w:space="0" w:color="808080"/>
              <w:left w:val="thickThinLargeGap" w:sz="6" w:space="0" w:color="808080"/>
              <w:bottom w:val="thickThinLargeGap" w:sz="6" w:space="0" w:color="808080"/>
              <w:right w:val="thickThinLargeGap" w:sz="6" w:space="0" w:color="808080"/>
            </w:tcBorders>
          </w:tcPr>
          <w:p w14:paraId="61409CFD" w14:textId="77777777" w:rsidR="00023C05" w:rsidRDefault="00023C05" w:rsidP="00547D4D">
            <w:pPr>
              <w:rPr>
                <w:rFonts w:eastAsia="Arial Unicode MS"/>
              </w:rPr>
            </w:pPr>
            <w:r>
              <w:t>32.000,00</w:t>
            </w:r>
          </w:p>
        </w:tc>
        <w:tc>
          <w:tcPr>
            <w:tcW w:w="1826" w:type="dxa"/>
            <w:tcBorders>
              <w:top w:val="thickThinLargeGap" w:sz="6" w:space="0" w:color="808080"/>
              <w:left w:val="thickThinLargeGap" w:sz="6" w:space="0" w:color="808080"/>
              <w:bottom w:val="thickThinLargeGap" w:sz="6" w:space="0" w:color="808080"/>
            </w:tcBorders>
          </w:tcPr>
          <w:p w14:paraId="06D39332" w14:textId="77777777" w:rsidR="00023C05" w:rsidRDefault="00023C05" w:rsidP="00547D4D">
            <w:pPr>
              <w:rPr>
                <w:rFonts w:eastAsia="Arial Unicode MS"/>
              </w:rPr>
            </w:pPr>
            <w:r>
              <w:t>Punti 2</w:t>
            </w:r>
          </w:p>
        </w:tc>
      </w:tr>
    </w:tbl>
    <w:p w14:paraId="2BB1B0E9" w14:textId="77777777" w:rsidR="00023C05" w:rsidRDefault="00023C05" w:rsidP="00023C05">
      <w:pPr>
        <w:pStyle w:val="NormaleWeb"/>
        <w:rPr>
          <w:rFonts w:ascii="Times New Roman" w:hAnsi="Times New Roman" w:cs="Times New Roman"/>
        </w:rPr>
      </w:pPr>
      <w:r>
        <w:rPr>
          <w:rFonts w:ascii="Times New Roman" w:hAnsi="Times New Roman" w:cs="Times New Roman"/>
          <w:u w:val="single"/>
        </w:rPr>
        <w:t>A parità di punteggio</w:t>
      </w:r>
      <w:r>
        <w:rPr>
          <w:rFonts w:ascii="Times New Roman" w:hAnsi="Times New Roman" w:cs="Times New Roman"/>
        </w:rPr>
        <w:t xml:space="preserve">, ha la precedenza in graduatoria il bambino che appartiene alla famiglia con </w:t>
      </w:r>
      <w:r>
        <w:rPr>
          <w:rFonts w:ascii="Times New Roman" w:hAnsi="Times New Roman" w:cs="Times New Roman"/>
          <w:u w:val="single"/>
        </w:rPr>
        <w:t>ISEE più basso</w:t>
      </w:r>
      <w:r>
        <w:rPr>
          <w:rFonts w:ascii="Times New Roman" w:hAnsi="Times New Roman" w:cs="Times New Roman"/>
        </w:rPr>
        <w:t>.</w:t>
      </w:r>
    </w:p>
    <w:p w14:paraId="5ADC9A68" w14:textId="77777777" w:rsidR="00023C05" w:rsidRPr="00A55D0E" w:rsidRDefault="00023C05" w:rsidP="00023C05">
      <w:pPr>
        <w:pStyle w:val="Corpotesto"/>
        <w:jc w:val="center"/>
        <w:rPr>
          <w:rFonts w:ascii="Times New Roman" w:hAnsi="Times New Roman" w:cs="Times New Roman"/>
        </w:rPr>
      </w:pPr>
      <w:r w:rsidRPr="00A55D0E">
        <w:rPr>
          <w:rFonts w:ascii="Times New Roman" w:hAnsi="Times New Roman" w:cs="Times New Roman"/>
        </w:rPr>
        <w:t xml:space="preserve">Art. 5 </w:t>
      </w:r>
    </w:p>
    <w:p w14:paraId="5C1C77B9" w14:textId="77777777" w:rsidR="00023C05" w:rsidRPr="00A55D0E" w:rsidRDefault="00023C05" w:rsidP="00023C05">
      <w:pPr>
        <w:pStyle w:val="Corpotesto"/>
        <w:jc w:val="center"/>
        <w:rPr>
          <w:rFonts w:ascii="Times New Roman" w:hAnsi="Times New Roman" w:cs="Times New Roman"/>
        </w:rPr>
      </w:pPr>
      <w:r w:rsidRPr="00A55D0E">
        <w:rPr>
          <w:rFonts w:ascii="Times New Roman" w:hAnsi="Times New Roman" w:cs="Times New Roman"/>
        </w:rPr>
        <w:t>(Ammissioni e inserimenti)</w:t>
      </w:r>
    </w:p>
    <w:p w14:paraId="4B29DC48" w14:textId="77777777" w:rsidR="00023C05" w:rsidRDefault="00023C05" w:rsidP="00023C05">
      <w:pPr>
        <w:pStyle w:val="p0"/>
        <w:numPr>
          <w:ilvl w:val="0"/>
          <w:numId w:val="7"/>
        </w:numPr>
        <w:tabs>
          <w:tab w:val="clear" w:pos="720"/>
          <w:tab w:val="clear" w:pos="2160"/>
          <w:tab w:val="left" w:pos="0"/>
          <w:tab w:val="num" w:pos="426"/>
        </w:tabs>
        <w:spacing w:before="80" w:line="240" w:lineRule="auto"/>
        <w:ind w:left="426" w:hanging="426"/>
        <w:rPr>
          <w:rFonts w:ascii="Times New Roman" w:hAnsi="Times New Roman" w:cs="Times New Roman"/>
        </w:rPr>
      </w:pPr>
      <w:r>
        <w:rPr>
          <w:rFonts w:ascii="Times New Roman" w:hAnsi="Times New Roman" w:cs="Times New Roman"/>
        </w:rPr>
        <w:t>In base al numero dei posti disponibili, il Responsabile dell’area amministrativa approva le ammissioni delle nuove domande seguendo l’ordine della graduatoria.</w:t>
      </w:r>
    </w:p>
    <w:p w14:paraId="1FF49B76" w14:textId="2D8E0884" w:rsidR="00023C05" w:rsidRDefault="00023C05" w:rsidP="00023C05">
      <w:pPr>
        <w:pStyle w:val="NormaleWeb"/>
        <w:numPr>
          <w:ilvl w:val="0"/>
          <w:numId w:val="7"/>
        </w:numPr>
        <w:tabs>
          <w:tab w:val="clear" w:pos="2160"/>
          <w:tab w:val="num" w:pos="426"/>
        </w:tabs>
        <w:spacing w:before="0" w:after="0"/>
        <w:ind w:left="426" w:hanging="426"/>
        <w:jc w:val="both"/>
        <w:rPr>
          <w:rFonts w:ascii="Times New Roman" w:hAnsi="Times New Roman" w:cs="Times New Roman"/>
        </w:rPr>
      </w:pPr>
      <w:r>
        <w:rPr>
          <w:rFonts w:ascii="Times New Roman" w:hAnsi="Times New Roman" w:cs="Times New Roman"/>
        </w:rPr>
        <w:t xml:space="preserve">Fatto salvo quanto indicato al successivo comma 3, i bambini di famiglie non residenti a Montalto delle </w:t>
      </w:r>
      <w:proofErr w:type="gramStart"/>
      <w:r>
        <w:rPr>
          <w:rFonts w:ascii="Times New Roman" w:hAnsi="Times New Roman" w:cs="Times New Roman"/>
        </w:rPr>
        <w:t>Marche  possono</w:t>
      </w:r>
      <w:proofErr w:type="gramEnd"/>
      <w:r>
        <w:rPr>
          <w:rFonts w:ascii="Times New Roman" w:hAnsi="Times New Roman" w:cs="Times New Roman"/>
        </w:rPr>
        <w:t xml:space="preserve"> essere ammessi solo se, dopo aver accolto tutte le domande delle famiglie residenti </w:t>
      </w:r>
      <w:r w:rsidR="00A55D0E">
        <w:rPr>
          <w:rFonts w:ascii="Times New Roman" w:hAnsi="Times New Roman" w:cs="Times New Roman"/>
        </w:rPr>
        <w:t xml:space="preserve">in questo Comune </w:t>
      </w:r>
      <w:r>
        <w:rPr>
          <w:rFonts w:ascii="Times New Roman" w:hAnsi="Times New Roman" w:cs="Times New Roman"/>
        </w:rPr>
        <w:t xml:space="preserve">, restano ancora posti disponibili. </w:t>
      </w:r>
    </w:p>
    <w:p w14:paraId="05FCC787" w14:textId="77777777" w:rsidR="00023C05" w:rsidRDefault="00023C05" w:rsidP="00023C05">
      <w:pPr>
        <w:pStyle w:val="NormaleWeb"/>
        <w:numPr>
          <w:ilvl w:val="0"/>
          <w:numId w:val="7"/>
        </w:numPr>
        <w:tabs>
          <w:tab w:val="clear" w:pos="2160"/>
          <w:tab w:val="num" w:pos="426"/>
        </w:tabs>
        <w:spacing w:before="0" w:after="0"/>
        <w:ind w:left="425" w:hanging="425"/>
        <w:jc w:val="both"/>
        <w:rPr>
          <w:rFonts w:ascii="Times New Roman" w:hAnsi="Times New Roman" w:cs="Times New Roman"/>
        </w:rPr>
      </w:pPr>
      <w:r>
        <w:rPr>
          <w:rFonts w:ascii="Times New Roman" w:hAnsi="Times New Roman" w:cs="Times New Roman"/>
        </w:rPr>
        <w:t xml:space="preserve">Ritenendo prioritario assicurare la continuità del progetto educativo, si specifica che anche con riferimento ai bambini delle famiglie non residenti a Montalto delle </w:t>
      </w:r>
      <w:proofErr w:type="gramStart"/>
      <w:r>
        <w:rPr>
          <w:rFonts w:ascii="Times New Roman" w:hAnsi="Times New Roman" w:cs="Times New Roman"/>
        </w:rPr>
        <w:t>Marche  vige</w:t>
      </w:r>
      <w:proofErr w:type="gramEnd"/>
      <w:r>
        <w:rPr>
          <w:rFonts w:ascii="Times New Roman" w:hAnsi="Times New Roman" w:cs="Times New Roman"/>
        </w:rPr>
        <w:t xml:space="preserve"> il criterio della a</w:t>
      </w:r>
      <w:r>
        <w:rPr>
          <w:rStyle w:val="bold1"/>
          <w:rFonts w:ascii="Times New Roman" w:hAnsi="Times New Roman" w:cs="Times New Roman"/>
          <w:b w:val="0"/>
          <w:bCs w:val="0"/>
        </w:rPr>
        <w:t xml:space="preserve">mmissione con priorità assoluta di cui al precedente articolo 4, relativo al fatto di aver </w:t>
      </w:r>
      <w:r>
        <w:rPr>
          <w:rFonts w:ascii="Times New Roman" w:hAnsi="Times New Roman" w:cs="Times New Roman"/>
        </w:rPr>
        <w:t>frequentato, nell'anno precedente, nel caso in cui sia ancora in età utile;</w:t>
      </w:r>
    </w:p>
    <w:p w14:paraId="4D7F285C" w14:textId="77777777" w:rsidR="00023C05" w:rsidRDefault="00023C05" w:rsidP="00023C05">
      <w:pPr>
        <w:pStyle w:val="NormaleWeb"/>
        <w:numPr>
          <w:ilvl w:val="0"/>
          <w:numId w:val="7"/>
        </w:numPr>
        <w:tabs>
          <w:tab w:val="clear" w:pos="2160"/>
          <w:tab w:val="num" w:pos="426"/>
        </w:tabs>
        <w:spacing w:before="80" w:after="0"/>
        <w:ind w:left="425" w:hanging="425"/>
        <w:rPr>
          <w:rFonts w:ascii="Times New Roman" w:hAnsi="Times New Roman" w:cs="Times New Roman"/>
        </w:rPr>
      </w:pPr>
      <w:r>
        <w:rPr>
          <w:rFonts w:ascii="Times New Roman" w:hAnsi="Times New Roman" w:cs="Times New Roman"/>
        </w:rPr>
        <w:t>Gli inserimenti iniziano, di norma, nei mesi di settembre e febbraio.</w:t>
      </w:r>
    </w:p>
    <w:p w14:paraId="223C329B" w14:textId="77777777" w:rsidR="00023C05" w:rsidRDefault="00023C05" w:rsidP="00023C05">
      <w:pPr>
        <w:pStyle w:val="NormaleWeb"/>
        <w:numPr>
          <w:ilvl w:val="0"/>
          <w:numId w:val="7"/>
        </w:numPr>
        <w:tabs>
          <w:tab w:val="clear" w:pos="2160"/>
          <w:tab w:val="num" w:pos="426"/>
        </w:tabs>
        <w:spacing w:before="80" w:after="0"/>
        <w:ind w:left="425" w:hanging="425"/>
        <w:jc w:val="both"/>
        <w:rPr>
          <w:rFonts w:ascii="Times New Roman" w:hAnsi="Times New Roman" w:cs="Times New Roman"/>
        </w:rPr>
      </w:pPr>
      <w:r>
        <w:rPr>
          <w:rFonts w:ascii="Times New Roman" w:hAnsi="Times New Roman" w:cs="Times New Roman"/>
        </w:rPr>
        <w:t>I bambini in lista d’attesa sono ammessi nel corso dell’anno solo se ci sono posti disponibili.</w:t>
      </w:r>
    </w:p>
    <w:p w14:paraId="7A6E2E56" w14:textId="77777777" w:rsidR="00023C05" w:rsidRDefault="00023C05" w:rsidP="00A55D0E">
      <w:pPr>
        <w:pStyle w:val="NormaleWeb"/>
        <w:numPr>
          <w:ilvl w:val="0"/>
          <w:numId w:val="7"/>
        </w:numPr>
        <w:tabs>
          <w:tab w:val="clear" w:pos="2160"/>
        </w:tabs>
        <w:spacing w:before="0" w:beforeAutospacing="0" w:after="0"/>
        <w:ind w:left="425" w:hanging="425"/>
        <w:jc w:val="both"/>
        <w:rPr>
          <w:rFonts w:ascii="Times New Roman" w:hAnsi="Times New Roman" w:cs="Times New Roman"/>
        </w:rPr>
      </w:pPr>
      <w:r>
        <w:rPr>
          <w:rFonts w:ascii="Times New Roman" w:hAnsi="Times New Roman" w:cs="Times New Roman"/>
        </w:rPr>
        <w:t>L’ammissione del bambino al Nido è comunicata alla famiglia dal competente Ufficio comunale.</w:t>
      </w:r>
    </w:p>
    <w:p w14:paraId="6FF484C3" w14:textId="77777777" w:rsidR="00023C05" w:rsidRDefault="00023C05" w:rsidP="00A55D0E">
      <w:pPr>
        <w:pStyle w:val="p0"/>
        <w:numPr>
          <w:ilvl w:val="0"/>
          <w:numId w:val="7"/>
        </w:numPr>
        <w:tabs>
          <w:tab w:val="left" w:pos="284"/>
        </w:tabs>
        <w:spacing w:line="240" w:lineRule="auto"/>
        <w:ind w:left="425" w:hanging="425"/>
        <w:rPr>
          <w:rFonts w:ascii="Times New Roman" w:hAnsi="Times New Roman" w:cs="Times New Roman"/>
        </w:rPr>
      </w:pPr>
      <w:r>
        <w:rPr>
          <w:rFonts w:ascii="Times New Roman" w:hAnsi="Times New Roman" w:cs="Times New Roman"/>
        </w:rPr>
        <w:t>I genitori dei bambini ammessi al Nido devono consegnare al personale del Nido o all’Ufficio Servizi Sociali, prima dell’inserimento:</w:t>
      </w:r>
    </w:p>
    <w:p w14:paraId="12961FDC" w14:textId="77777777" w:rsidR="00023C05" w:rsidRDefault="00023C05" w:rsidP="00023C05">
      <w:pPr>
        <w:pStyle w:val="p0"/>
        <w:numPr>
          <w:ilvl w:val="1"/>
          <w:numId w:val="8"/>
        </w:numPr>
        <w:tabs>
          <w:tab w:val="left" w:pos="426"/>
        </w:tabs>
        <w:spacing w:before="40" w:line="240" w:lineRule="auto"/>
        <w:ind w:left="1434" w:hanging="357"/>
        <w:rPr>
          <w:rFonts w:ascii="Times New Roman" w:hAnsi="Times New Roman" w:cs="Times New Roman"/>
        </w:rPr>
      </w:pPr>
      <w:r>
        <w:rPr>
          <w:rFonts w:ascii="Times New Roman" w:hAnsi="Times New Roman" w:cs="Times New Roman"/>
        </w:rPr>
        <w:lastRenderedPageBreak/>
        <w:t>il certificato di vaccinazione del bambino o copia del libretto di vaccinazione;</w:t>
      </w:r>
    </w:p>
    <w:p w14:paraId="2450E782" w14:textId="77777777" w:rsidR="00023C05" w:rsidRDefault="00023C05" w:rsidP="00023C05">
      <w:pPr>
        <w:pStyle w:val="p0"/>
        <w:numPr>
          <w:ilvl w:val="1"/>
          <w:numId w:val="8"/>
        </w:numPr>
        <w:tabs>
          <w:tab w:val="left" w:pos="426"/>
        </w:tabs>
        <w:spacing w:before="40" w:line="240" w:lineRule="auto"/>
        <w:ind w:left="1434" w:hanging="357"/>
        <w:rPr>
          <w:rFonts w:ascii="Times New Roman" w:hAnsi="Times New Roman" w:cs="Times New Roman"/>
        </w:rPr>
      </w:pPr>
      <w:r>
        <w:rPr>
          <w:rFonts w:ascii="Times New Roman" w:hAnsi="Times New Roman" w:cs="Times New Roman"/>
        </w:rPr>
        <w:t>un certificato medico da cui risulti che il bambino può frequentare una comunità;</w:t>
      </w:r>
    </w:p>
    <w:p w14:paraId="4ECE1CA0" w14:textId="77777777" w:rsidR="00023C05" w:rsidRDefault="00023C05" w:rsidP="00023C05">
      <w:pPr>
        <w:pStyle w:val="p0"/>
        <w:numPr>
          <w:ilvl w:val="1"/>
          <w:numId w:val="8"/>
        </w:numPr>
        <w:tabs>
          <w:tab w:val="left" w:pos="426"/>
        </w:tabs>
        <w:spacing w:before="40" w:line="240" w:lineRule="auto"/>
        <w:ind w:left="1434" w:hanging="357"/>
        <w:rPr>
          <w:rFonts w:ascii="Times New Roman" w:hAnsi="Times New Roman" w:cs="Times New Roman"/>
        </w:rPr>
      </w:pPr>
      <w:r>
        <w:rPr>
          <w:rFonts w:ascii="Times New Roman" w:hAnsi="Times New Roman" w:cs="Times New Roman"/>
        </w:rPr>
        <w:t>la documentazione richiesta dall’Ufficio Servizi Sociali per comprovare le situazioni dichiarate nella domanda di ammissione al Nido;</w:t>
      </w:r>
    </w:p>
    <w:p w14:paraId="542CFB05" w14:textId="2113C50C" w:rsidR="00023C05" w:rsidRDefault="00023C05" w:rsidP="00023C05">
      <w:pPr>
        <w:pStyle w:val="p0"/>
        <w:numPr>
          <w:ilvl w:val="1"/>
          <w:numId w:val="8"/>
        </w:numPr>
        <w:tabs>
          <w:tab w:val="left" w:pos="426"/>
        </w:tabs>
        <w:spacing w:before="40" w:line="240" w:lineRule="auto"/>
        <w:ind w:left="1434" w:hanging="357"/>
        <w:rPr>
          <w:rFonts w:ascii="Times New Roman" w:hAnsi="Times New Roman" w:cs="Times New Roman"/>
        </w:rPr>
      </w:pPr>
      <w:r>
        <w:rPr>
          <w:rFonts w:ascii="Times New Roman" w:hAnsi="Times New Roman" w:cs="Times New Roman"/>
        </w:rPr>
        <w:t>ogni altro certificato o documento ritenuto utile;</w:t>
      </w:r>
    </w:p>
    <w:p w14:paraId="649CD61B" w14:textId="77777777" w:rsidR="003F0F58" w:rsidRDefault="003C1530" w:rsidP="003F0F58">
      <w:pPr>
        <w:pStyle w:val="Corpotesto"/>
        <w:jc w:val="center"/>
        <w:rPr>
          <w:rFonts w:ascii="Times New Roman" w:hAnsi="Times New Roman" w:cs="Times New Roman"/>
        </w:rPr>
      </w:pPr>
      <w:r>
        <w:rPr>
          <w:rFonts w:ascii="Times New Roman" w:hAnsi="Times New Roman" w:cs="Times New Roman"/>
        </w:rPr>
        <w:t xml:space="preserve">                                                             </w:t>
      </w:r>
    </w:p>
    <w:p w14:paraId="37C89225" w14:textId="38361FBE" w:rsidR="003F0F58" w:rsidRPr="003F0F58" w:rsidRDefault="003F0F58" w:rsidP="003F0F58">
      <w:pPr>
        <w:pStyle w:val="Corpotesto"/>
        <w:jc w:val="center"/>
        <w:rPr>
          <w:rFonts w:ascii="Times New Roman" w:hAnsi="Times New Roman" w:cs="Times New Roman"/>
        </w:rPr>
      </w:pPr>
      <w:r w:rsidRPr="003F0F58">
        <w:rPr>
          <w:rFonts w:ascii="Times New Roman" w:hAnsi="Times New Roman" w:cs="Times New Roman"/>
        </w:rPr>
        <w:t xml:space="preserve">Art. </w:t>
      </w:r>
      <w:r w:rsidRPr="003F0F58">
        <w:rPr>
          <w:rFonts w:ascii="Times New Roman" w:hAnsi="Times New Roman" w:cs="Times New Roman"/>
        </w:rPr>
        <w:t>6</w:t>
      </w:r>
      <w:r w:rsidRPr="003F0F58">
        <w:rPr>
          <w:rFonts w:ascii="Times New Roman" w:hAnsi="Times New Roman" w:cs="Times New Roman"/>
        </w:rPr>
        <w:t xml:space="preserve"> </w:t>
      </w:r>
    </w:p>
    <w:p w14:paraId="249B56EE" w14:textId="020F2E4E" w:rsidR="003F0F58" w:rsidRPr="003F0F58" w:rsidRDefault="003F0F58" w:rsidP="003F0F58">
      <w:pPr>
        <w:pStyle w:val="p0"/>
        <w:tabs>
          <w:tab w:val="clear" w:pos="720"/>
        </w:tabs>
        <w:spacing w:line="240" w:lineRule="auto"/>
        <w:jc w:val="center"/>
        <w:rPr>
          <w:rFonts w:ascii="Times New Roman" w:hAnsi="Times New Roman" w:cs="Times New Roman"/>
          <w:b/>
          <w:bCs/>
        </w:rPr>
      </w:pPr>
      <w:r w:rsidRPr="003F0F58">
        <w:rPr>
          <w:rFonts w:ascii="Times New Roman" w:hAnsi="Times New Roman" w:cs="Times New Roman"/>
          <w:b/>
          <w:bCs/>
        </w:rPr>
        <w:t>(Ambientamento)</w:t>
      </w:r>
    </w:p>
    <w:p w14:paraId="63AA0B84" w14:textId="7C1CA21C" w:rsidR="003C1530" w:rsidRPr="003C1530" w:rsidRDefault="00C12714" w:rsidP="003F0F58">
      <w:pPr>
        <w:pStyle w:val="NormaleWeb"/>
        <w:spacing w:before="0" w:after="0"/>
        <w:jc w:val="both"/>
        <w:rPr>
          <w:rFonts w:ascii="Times New Roman" w:hAnsi="Times New Roman" w:cs="Times New Roman"/>
        </w:rPr>
      </w:pPr>
      <w:r>
        <w:rPr>
          <w:rFonts w:ascii="Times New Roman" w:hAnsi="Times New Roman" w:cs="Times New Roman"/>
        </w:rPr>
        <w:t xml:space="preserve">1.    </w:t>
      </w:r>
      <w:r w:rsidR="003C1530" w:rsidRPr="003C1530">
        <w:rPr>
          <w:rFonts w:ascii="Times New Roman" w:hAnsi="Times New Roman" w:cs="Times New Roman"/>
        </w:rPr>
        <w:t xml:space="preserve">L'ambientamento al nido è un momento delicato sia per il bambino che per il genitore, </w:t>
      </w:r>
      <w:proofErr w:type="spellStart"/>
      <w:r w:rsidR="003C1530" w:rsidRPr="003C1530">
        <w:rPr>
          <w:rFonts w:ascii="Times New Roman" w:hAnsi="Times New Roman" w:cs="Times New Roman"/>
        </w:rPr>
        <w:t>perchè</w:t>
      </w:r>
      <w:proofErr w:type="spellEnd"/>
      <w:r w:rsidR="003C1530" w:rsidRPr="003C1530">
        <w:rPr>
          <w:rFonts w:ascii="Times New Roman" w:hAnsi="Times New Roman" w:cs="Times New Roman"/>
        </w:rPr>
        <w:t xml:space="preserve"> </w:t>
      </w:r>
      <w:r>
        <w:rPr>
          <w:rFonts w:ascii="Times New Roman" w:hAnsi="Times New Roman" w:cs="Times New Roman"/>
        </w:rPr>
        <w:t xml:space="preserve">            </w:t>
      </w:r>
      <w:r w:rsidR="003C1530" w:rsidRPr="003C1530">
        <w:rPr>
          <w:rFonts w:ascii="Times New Roman" w:hAnsi="Times New Roman" w:cs="Times New Roman"/>
        </w:rPr>
        <w:t xml:space="preserve">segna il primo ingresso nell'istituzione educativa ed è perciò necessario che avvenga in maniera graduale. Tale momento è preceduto dall'assemblea, come primo momento collegiale conoscitivo di presentazione del servizio e dal colloquio individuale dei genitori con le educatrici di riferimento per la presentazione del bambino. Durante il colloquio individuale, il genitore riceve dalle educatrici materiale informativo sul </w:t>
      </w:r>
      <w:proofErr w:type="gramStart"/>
      <w:r w:rsidR="003C1530" w:rsidRPr="003C1530">
        <w:rPr>
          <w:rFonts w:ascii="Times New Roman" w:hAnsi="Times New Roman" w:cs="Times New Roman"/>
        </w:rPr>
        <w:t xml:space="preserve">funzionamento </w:t>
      </w:r>
      <w:r w:rsidR="003C1530" w:rsidRPr="003C1530">
        <w:rPr>
          <w:rFonts w:ascii="Times New Roman" w:hAnsi="Times New Roman" w:cs="Times New Roman"/>
          <w:b/>
          <w:bCs/>
        </w:rPr>
        <w:t xml:space="preserve"> </w:t>
      </w:r>
      <w:r w:rsidR="003C1530" w:rsidRPr="003C1530">
        <w:rPr>
          <w:rFonts w:ascii="Times New Roman" w:hAnsi="Times New Roman" w:cs="Times New Roman"/>
        </w:rPr>
        <w:t>e</w:t>
      </w:r>
      <w:proofErr w:type="gramEnd"/>
      <w:r w:rsidR="003C1530" w:rsidRPr="003C1530">
        <w:rPr>
          <w:rFonts w:ascii="Times New Roman" w:hAnsi="Times New Roman" w:cs="Times New Roman"/>
        </w:rPr>
        <w:t xml:space="preserve"> organizzazione del servizio educativo (Regolamento, </w:t>
      </w:r>
      <w:proofErr w:type="spellStart"/>
      <w:r w:rsidR="003C1530" w:rsidRPr="003C1530">
        <w:rPr>
          <w:rFonts w:ascii="Times New Roman" w:hAnsi="Times New Roman" w:cs="Times New Roman"/>
        </w:rPr>
        <w:t>Info</w:t>
      </w:r>
      <w:r>
        <w:rPr>
          <w:rFonts w:ascii="Times New Roman" w:hAnsi="Times New Roman" w:cs="Times New Roman"/>
        </w:rPr>
        <w:t>mative</w:t>
      </w:r>
      <w:proofErr w:type="spellEnd"/>
      <w:r>
        <w:rPr>
          <w:rFonts w:ascii="Times New Roman" w:hAnsi="Times New Roman" w:cs="Times New Roman"/>
        </w:rPr>
        <w:t xml:space="preserve"> varie alle </w:t>
      </w:r>
      <w:r w:rsidR="003C1530" w:rsidRPr="003C1530">
        <w:rPr>
          <w:rFonts w:ascii="Times New Roman" w:hAnsi="Times New Roman" w:cs="Times New Roman"/>
        </w:rPr>
        <w:t>famiglie, Calendario di funzionamento annuale, Menù, diverse liberatorie), il genitore viene invitato altresì, a fornire informazioni sul/la bambino/a che verranno trascritte sul questionario dell’ambientamento, informazioni volte a  favorire lo stesso inserimento.</w:t>
      </w:r>
    </w:p>
    <w:p w14:paraId="0D88A225" w14:textId="1C62E883" w:rsidR="003C1530" w:rsidRPr="003C1530" w:rsidRDefault="00C12714" w:rsidP="006D39FC">
      <w:pPr>
        <w:spacing w:before="57" w:line="276" w:lineRule="auto"/>
        <w:jc w:val="both"/>
      </w:pPr>
      <w:r>
        <w:t xml:space="preserve">2.  </w:t>
      </w:r>
      <w:r w:rsidR="003C1530" w:rsidRPr="003C1530">
        <w:t>Le strategie che vengono messe in atto durante l'ambientamento sono identificabili in:</w:t>
      </w:r>
    </w:p>
    <w:p w14:paraId="4DC11B17" w14:textId="77777777" w:rsidR="003C1530" w:rsidRPr="003C1530" w:rsidRDefault="003C1530" w:rsidP="006D39FC">
      <w:pPr>
        <w:widowControl w:val="0"/>
        <w:numPr>
          <w:ilvl w:val="0"/>
          <w:numId w:val="12"/>
        </w:numPr>
        <w:suppressAutoHyphens/>
        <w:spacing w:before="57" w:line="276" w:lineRule="auto"/>
        <w:jc w:val="both"/>
      </w:pPr>
      <w:r w:rsidRPr="003C1530">
        <w:t>inserimento individuale-scaglionato,</w:t>
      </w:r>
    </w:p>
    <w:p w14:paraId="04391D4C" w14:textId="77777777" w:rsidR="003C1530" w:rsidRPr="003C1530" w:rsidRDefault="003C1530" w:rsidP="006D39FC">
      <w:pPr>
        <w:widowControl w:val="0"/>
        <w:numPr>
          <w:ilvl w:val="0"/>
          <w:numId w:val="12"/>
        </w:numPr>
        <w:suppressAutoHyphens/>
        <w:spacing w:before="57" w:line="276" w:lineRule="auto"/>
        <w:jc w:val="both"/>
      </w:pPr>
      <w:r w:rsidRPr="003C1530">
        <w:t>gradualità di permanenza,</w:t>
      </w:r>
    </w:p>
    <w:p w14:paraId="1E259B38" w14:textId="77777777" w:rsidR="003C1530" w:rsidRPr="003C1530" w:rsidRDefault="003C1530" w:rsidP="006D39FC">
      <w:pPr>
        <w:widowControl w:val="0"/>
        <w:numPr>
          <w:ilvl w:val="0"/>
          <w:numId w:val="12"/>
        </w:numPr>
        <w:suppressAutoHyphens/>
        <w:spacing w:before="57" w:line="276" w:lineRule="auto"/>
        <w:jc w:val="both"/>
      </w:pPr>
      <w:r w:rsidRPr="003C1530">
        <w:t>presenza in sezione dello stesso genitore o figura familiare di riferimento concordata con l'educatrice del gruppo-sezione,</w:t>
      </w:r>
    </w:p>
    <w:p w14:paraId="5D310C49" w14:textId="5C143976" w:rsidR="003C1530" w:rsidRDefault="003C1530" w:rsidP="00C12714">
      <w:pPr>
        <w:widowControl w:val="0"/>
        <w:numPr>
          <w:ilvl w:val="0"/>
          <w:numId w:val="12"/>
        </w:numPr>
        <w:suppressAutoHyphens/>
        <w:spacing w:before="57" w:after="57" w:line="276" w:lineRule="auto"/>
        <w:jc w:val="both"/>
      </w:pPr>
      <w:r w:rsidRPr="003C1530">
        <w:t>predisposizione di un ambiente accogliente.</w:t>
      </w:r>
    </w:p>
    <w:p w14:paraId="0EED4700" w14:textId="77777777" w:rsidR="00DD25B5" w:rsidRPr="00C12714" w:rsidRDefault="00DD25B5" w:rsidP="00DD25B5">
      <w:pPr>
        <w:widowControl w:val="0"/>
        <w:suppressAutoHyphens/>
        <w:spacing w:before="57" w:after="57" w:line="276" w:lineRule="auto"/>
        <w:ind w:left="720"/>
        <w:jc w:val="both"/>
      </w:pPr>
    </w:p>
    <w:p w14:paraId="04449407" w14:textId="72BB568B" w:rsidR="00023C05" w:rsidRPr="006D39FC" w:rsidRDefault="00023C05" w:rsidP="00023C05">
      <w:pPr>
        <w:pStyle w:val="Corpotesto"/>
        <w:jc w:val="center"/>
        <w:rPr>
          <w:rFonts w:ascii="Times New Roman" w:hAnsi="Times New Roman" w:cs="Times New Roman"/>
        </w:rPr>
      </w:pPr>
      <w:r w:rsidRPr="006D39FC">
        <w:rPr>
          <w:rFonts w:ascii="Times New Roman" w:hAnsi="Times New Roman" w:cs="Times New Roman"/>
        </w:rPr>
        <w:t xml:space="preserve">Art. </w:t>
      </w:r>
      <w:r w:rsidR="003C1530" w:rsidRPr="006D39FC">
        <w:rPr>
          <w:rFonts w:ascii="Times New Roman" w:hAnsi="Times New Roman" w:cs="Times New Roman"/>
        </w:rPr>
        <w:t>7</w:t>
      </w:r>
      <w:r w:rsidRPr="006D39FC">
        <w:rPr>
          <w:rFonts w:ascii="Times New Roman" w:hAnsi="Times New Roman" w:cs="Times New Roman"/>
        </w:rPr>
        <w:t xml:space="preserve"> </w:t>
      </w:r>
    </w:p>
    <w:p w14:paraId="55EF860A" w14:textId="0FB5EEF4" w:rsidR="00023C05" w:rsidRPr="006D39FC" w:rsidRDefault="00023C05" w:rsidP="00023C05">
      <w:pPr>
        <w:pStyle w:val="p0"/>
        <w:tabs>
          <w:tab w:val="clear" w:pos="720"/>
        </w:tabs>
        <w:spacing w:line="240" w:lineRule="auto"/>
        <w:jc w:val="center"/>
        <w:rPr>
          <w:rFonts w:ascii="Times New Roman" w:hAnsi="Times New Roman" w:cs="Times New Roman"/>
          <w:b/>
          <w:bCs/>
        </w:rPr>
      </w:pPr>
      <w:r w:rsidRPr="006D39FC">
        <w:rPr>
          <w:rFonts w:ascii="Times New Roman" w:hAnsi="Times New Roman" w:cs="Times New Roman"/>
          <w:b/>
          <w:bCs/>
        </w:rPr>
        <w:t xml:space="preserve">(Posti </w:t>
      </w:r>
      <w:proofErr w:type="gramStart"/>
      <w:r w:rsidRPr="006D39FC">
        <w:rPr>
          <w:rFonts w:ascii="Times New Roman" w:hAnsi="Times New Roman" w:cs="Times New Roman"/>
          <w:b/>
          <w:bCs/>
        </w:rPr>
        <w:t xml:space="preserve">disponibili </w:t>
      </w:r>
      <w:r w:rsidR="001E07C2" w:rsidRPr="006D39FC">
        <w:rPr>
          <w:rFonts w:ascii="Times New Roman" w:hAnsi="Times New Roman" w:cs="Times New Roman"/>
          <w:b/>
          <w:bCs/>
        </w:rPr>
        <w:t>)</w:t>
      </w:r>
      <w:proofErr w:type="gramEnd"/>
    </w:p>
    <w:p w14:paraId="743BE81B" w14:textId="54EAEB91" w:rsidR="00023C05" w:rsidRDefault="001E07C2" w:rsidP="001E07C2">
      <w:pPr>
        <w:pStyle w:val="p0"/>
        <w:tabs>
          <w:tab w:val="clear" w:pos="720"/>
          <w:tab w:val="left" w:pos="426"/>
        </w:tabs>
        <w:spacing w:before="80" w:line="240" w:lineRule="auto"/>
        <w:rPr>
          <w:rFonts w:ascii="Times New Roman" w:hAnsi="Times New Roman" w:cs="Times New Roman"/>
        </w:rPr>
      </w:pPr>
      <w:r>
        <w:t xml:space="preserve">1.   </w:t>
      </w:r>
      <w:r w:rsidR="00023C05">
        <w:rPr>
          <w:rFonts w:ascii="Times New Roman" w:hAnsi="Times New Roman" w:cs="Times New Roman"/>
        </w:rPr>
        <w:t xml:space="preserve">La capacità di accoglienza della struttura è di n. </w:t>
      </w:r>
      <w:r w:rsidR="00513BD3">
        <w:rPr>
          <w:rFonts w:ascii="Times New Roman" w:hAnsi="Times New Roman" w:cs="Times New Roman"/>
        </w:rPr>
        <w:t>20</w:t>
      </w:r>
      <w:r w:rsidR="00023C05">
        <w:rPr>
          <w:rFonts w:ascii="Times New Roman" w:hAnsi="Times New Roman" w:cs="Times New Roman"/>
        </w:rPr>
        <w:t xml:space="preserve"> bambini.  </w:t>
      </w:r>
    </w:p>
    <w:p w14:paraId="535BFD68" w14:textId="77777777" w:rsidR="001E07C2" w:rsidRDefault="001E07C2" w:rsidP="001E07C2">
      <w:pPr>
        <w:pStyle w:val="p0"/>
        <w:tabs>
          <w:tab w:val="clear" w:pos="720"/>
          <w:tab w:val="left" w:pos="426"/>
        </w:tabs>
        <w:spacing w:before="80" w:line="240" w:lineRule="auto"/>
        <w:rPr>
          <w:rFonts w:ascii="Times New Roman" w:hAnsi="Times New Roman" w:cs="Times New Roman"/>
        </w:rPr>
      </w:pPr>
    </w:p>
    <w:p w14:paraId="394440E8" w14:textId="7EE32AA5" w:rsidR="00023C05" w:rsidRPr="006D39FC" w:rsidRDefault="00023C05" w:rsidP="00023C05">
      <w:pPr>
        <w:pStyle w:val="Corpotesto"/>
        <w:jc w:val="center"/>
        <w:rPr>
          <w:rFonts w:ascii="Times New Roman" w:hAnsi="Times New Roman" w:cs="Times New Roman"/>
        </w:rPr>
      </w:pPr>
      <w:r w:rsidRPr="006D39FC">
        <w:rPr>
          <w:rFonts w:ascii="Times New Roman" w:hAnsi="Times New Roman" w:cs="Times New Roman"/>
        </w:rPr>
        <w:t xml:space="preserve">Art. </w:t>
      </w:r>
      <w:r w:rsidR="00C12714" w:rsidRPr="006D39FC">
        <w:rPr>
          <w:rFonts w:ascii="Times New Roman" w:hAnsi="Times New Roman" w:cs="Times New Roman"/>
        </w:rPr>
        <w:t>8</w:t>
      </w:r>
      <w:r w:rsidRPr="006D39FC">
        <w:rPr>
          <w:rFonts w:ascii="Times New Roman" w:hAnsi="Times New Roman" w:cs="Times New Roman"/>
        </w:rPr>
        <w:t xml:space="preserve"> </w:t>
      </w:r>
    </w:p>
    <w:p w14:paraId="0A7AC9BE" w14:textId="6E9D40C4" w:rsidR="00023C05" w:rsidRPr="006D39FC" w:rsidRDefault="00023C05" w:rsidP="00023C05">
      <w:pPr>
        <w:pStyle w:val="p0"/>
        <w:tabs>
          <w:tab w:val="clear" w:pos="720"/>
        </w:tabs>
        <w:spacing w:line="240" w:lineRule="auto"/>
        <w:jc w:val="center"/>
        <w:rPr>
          <w:rFonts w:ascii="Times New Roman" w:hAnsi="Times New Roman" w:cs="Times New Roman"/>
          <w:b/>
          <w:bCs/>
        </w:rPr>
      </w:pPr>
      <w:r w:rsidRPr="006D39FC">
        <w:rPr>
          <w:rFonts w:ascii="Times New Roman" w:hAnsi="Times New Roman" w:cs="Times New Roman"/>
          <w:b/>
          <w:bCs/>
        </w:rPr>
        <w:t>(</w:t>
      </w:r>
      <w:r w:rsidR="00C12714" w:rsidRPr="006D39FC">
        <w:rPr>
          <w:rFonts w:ascii="Times New Roman" w:hAnsi="Times New Roman" w:cs="Times New Roman"/>
          <w:b/>
          <w:bCs/>
        </w:rPr>
        <w:t xml:space="preserve">Partecipazione dei </w:t>
      </w:r>
      <w:proofErr w:type="gramStart"/>
      <w:r w:rsidR="00C12714" w:rsidRPr="006D39FC">
        <w:rPr>
          <w:rFonts w:ascii="Times New Roman" w:hAnsi="Times New Roman" w:cs="Times New Roman"/>
          <w:b/>
          <w:bCs/>
        </w:rPr>
        <w:t>genitori</w:t>
      </w:r>
      <w:r w:rsidRPr="006D39FC">
        <w:rPr>
          <w:rFonts w:ascii="Times New Roman" w:hAnsi="Times New Roman" w:cs="Times New Roman"/>
          <w:b/>
          <w:bCs/>
        </w:rPr>
        <w:t xml:space="preserve"> )</w:t>
      </w:r>
      <w:proofErr w:type="gramEnd"/>
    </w:p>
    <w:tbl>
      <w:tblPr>
        <w:tblW w:w="9572" w:type="dxa"/>
        <w:tblInd w:w="119" w:type="dxa"/>
        <w:tblCellMar>
          <w:top w:w="55" w:type="dxa"/>
          <w:left w:w="55" w:type="dxa"/>
          <w:bottom w:w="55" w:type="dxa"/>
          <w:right w:w="55" w:type="dxa"/>
        </w:tblCellMar>
        <w:tblLook w:val="04A0" w:firstRow="1" w:lastRow="0" w:firstColumn="1" w:lastColumn="0" w:noHBand="0" w:noVBand="1"/>
      </w:tblPr>
      <w:tblGrid>
        <w:gridCol w:w="9572"/>
      </w:tblGrid>
      <w:tr w:rsidR="00E10DDA" w14:paraId="5B207A33" w14:textId="77777777" w:rsidTr="003D5EF8">
        <w:tc>
          <w:tcPr>
            <w:tcW w:w="9572" w:type="dxa"/>
            <w:shd w:val="clear" w:color="auto" w:fill="auto"/>
          </w:tcPr>
          <w:p w14:paraId="5B1F60FA" w14:textId="454A5B7A" w:rsidR="00E10DDA" w:rsidRPr="00E10DDA" w:rsidRDefault="00023C05" w:rsidP="003D5EF8">
            <w:pPr>
              <w:spacing w:before="57" w:after="57" w:line="276" w:lineRule="auto"/>
              <w:jc w:val="both"/>
            </w:pPr>
            <w:bookmarkStart w:id="2" w:name="_Hlk40085713"/>
            <w:r>
              <w:t>1</w:t>
            </w:r>
            <w:bookmarkEnd w:id="2"/>
            <w:r w:rsidR="00E10DDA">
              <w:t xml:space="preserve">. </w:t>
            </w:r>
            <w:r w:rsidR="00E10DDA" w:rsidRPr="00E10DDA">
              <w:t>La partecipazione è una metodologia di sviluppo fondamentale per il corretto funzionamento dei servizi 0-</w:t>
            </w:r>
            <w:proofErr w:type="gramStart"/>
            <w:r w:rsidR="00E10DDA" w:rsidRPr="00E10DDA">
              <w:t>3  comunali</w:t>
            </w:r>
            <w:proofErr w:type="gramEnd"/>
            <w:r w:rsidR="00E10DDA" w:rsidRPr="00E10DDA">
              <w:t xml:space="preserve"> ed è finalizzata a promuovere la corresponsabilità e la cooperazione educativa tra genitori e operatori del servizio stesso .</w:t>
            </w:r>
          </w:p>
          <w:p w14:paraId="5DD8439D" w14:textId="77777777" w:rsidR="00E10DDA" w:rsidRPr="00E10DDA" w:rsidRDefault="00E10DDA" w:rsidP="003D5EF8">
            <w:pPr>
              <w:spacing w:before="57" w:after="57" w:line="276" w:lineRule="auto"/>
              <w:jc w:val="both"/>
            </w:pPr>
            <w:r w:rsidRPr="00E10DDA">
              <w:t xml:space="preserve">La partecipazione inizia ad essere garantita già dal semplice colloquio con il genitore e si protrae con occasioni informali come laboratori, feste, all’individuazione di sedi e momenti di confronto come assemblee, incontri di sezione, in cui la partecipazione attiva dei genitori alla vita del nido si esprime in un’ottica di continuità educativa attraverso momenti di scambio e di riflessione condivisa in seno alla programmazione educativa, così come specificato all’interno della carta dei servizi. </w:t>
            </w:r>
          </w:p>
          <w:p w14:paraId="4CA6D459" w14:textId="6999D851" w:rsidR="00E10DDA" w:rsidRPr="00E10DDA" w:rsidRDefault="00E10DDA" w:rsidP="003D5EF8">
            <w:pPr>
              <w:spacing w:before="57" w:after="57" w:line="276" w:lineRule="auto"/>
              <w:jc w:val="both"/>
            </w:pPr>
            <w:r w:rsidRPr="00E10DDA">
              <w:t xml:space="preserve">In particolare grazie alle nuove tecnologie quali social-network, il progetto </w:t>
            </w:r>
            <w:proofErr w:type="gramStart"/>
            <w:r w:rsidRPr="00E10DDA">
              <w:t>realizzato,  permette</w:t>
            </w:r>
            <w:proofErr w:type="gramEnd"/>
            <w:r w:rsidRPr="00E10DDA">
              <w:t xml:space="preserve"> di creare sinergie tra i familiari degli iscritti </w:t>
            </w:r>
            <w:r w:rsidR="0051718C">
              <w:t xml:space="preserve">, il gestore </w:t>
            </w:r>
            <w:r w:rsidRPr="00E10DDA">
              <w:t>e gli uffici competenti dell’ente.</w:t>
            </w:r>
          </w:p>
          <w:p w14:paraId="372D2CE7" w14:textId="77777777" w:rsidR="00E10DDA" w:rsidRPr="00E10DDA" w:rsidRDefault="00E10DDA" w:rsidP="003D5EF8">
            <w:pPr>
              <w:spacing w:before="57" w:after="57" w:line="276" w:lineRule="auto"/>
              <w:jc w:val="both"/>
            </w:pPr>
            <w:r w:rsidRPr="00E10DDA">
              <w:t>Il momento partecipativo che concorre maggiormente al funzionamento del servizio è il comitato di partecipazione.</w:t>
            </w:r>
          </w:p>
        </w:tc>
      </w:tr>
    </w:tbl>
    <w:p w14:paraId="0E93930E" w14:textId="4C89384E" w:rsidR="00023C05" w:rsidRPr="00DD25B5" w:rsidRDefault="00DD25B5" w:rsidP="00DD25B5">
      <w:pPr>
        <w:pStyle w:val="Titolo4"/>
        <w:jc w:val="left"/>
        <w:rPr>
          <w:rFonts w:ascii="Times New Roman" w:hAnsi="Times New Roman" w:cs="Times New Roman"/>
        </w:rPr>
      </w:pPr>
      <w:r>
        <w:rPr>
          <w:rFonts w:ascii="Times New Roman" w:hAnsi="Times New Roman" w:cs="Times New Roman"/>
        </w:rPr>
        <w:lastRenderedPageBreak/>
        <w:t xml:space="preserve">                                                                        </w:t>
      </w:r>
      <w:r w:rsidR="00023C05" w:rsidRPr="00DD25B5">
        <w:rPr>
          <w:rFonts w:ascii="Times New Roman" w:hAnsi="Times New Roman" w:cs="Times New Roman"/>
        </w:rPr>
        <w:t xml:space="preserve">Art. </w:t>
      </w:r>
      <w:r w:rsidR="00D44930" w:rsidRPr="00DD25B5">
        <w:rPr>
          <w:rFonts w:ascii="Times New Roman" w:hAnsi="Times New Roman" w:cs="Times New Roman"/>
        </w:rPr>
        <w:t>9</w:t>
      </w:r>
    </w:p>
    <w:p w14:paraId="361E4CCD" w14:textId="1D58DF52" w:rsidR="00D44930" w:rsidRPr="00DD25B5" w:rsidRDefault="00D44930" w:rsidP="00D44930">
      <w:pPr>
        <w:pStyle w:val="p1"/>
        <w:tabs>
          <w:tab w:val="clear" w:pos="720"/>
          <w:tab w:val="left" w:pos="993"/>
        </w:tabs>
        <w:spacing w:line="240" w:lineRule="auto"/>
        <w:rPr>
          <w:rFonts w:ascii="Times New Roman" w:hAnsi="Times New Roman" w:cs="Times New Roman"/>
          <w:b/>
          <w:bCs/>
        </w:rPr>
      </w:pPr>
      <w:r w:rsidRPr="00DD25B5">
        <w:rPr>
          <w:b/>
          <w:bCs/>
        </w:rPr>
        <w:t xml:space="preserve">                   </w:t>
      </w:r>
      <w:r w:rsidR="00023C05" w:rsidRPr="00DD25B5">
        <w:rPr>
          <w:b/>
          <w:bCs/>
        </w:rPr>
        <w:t>(</w:t>
      </w:r>
      <w:r w:rsidRPr="00DD25B5">
        <w:rPr>
          <w:rFonts w:ascii="Times New Roman" w:hAnsi="Times New Roman" w:cs="Times New Roman"/>
          <w:b/>
          <w:bCs/>
        </w:rPr>
        <w:t xml:space="preserve">Comitato di </w:t>
      </w:r>
      <w:proofErr w:type="gramStart"/>
      <w:r w:rsidRPr="00DD25B5">
        <w:rPr>
          <w:rFonts w:ascii="Times New Roman" w:hAnsi="Times New Roman" w:cs="Times New Roman"/>
          <w:b/>
          <w:bCs/>
        </w:rPr>
        <w:t>partecipazione :</w:t>
      </w:r>
      <w:proofErr w:type="gramEnd"/>
      <w:r w:rsidRPr="00DD25B5">
        <w:rPr>
          <w:rFonts w:ascii="Times New Roman" w:hAnsi="Times New Roman" w:cs="Times New Roman"/>
          <w:b/>
          <w:bCs/>
        </w:rPr>
        <w:t xml:space="preserve"> Composizione e funzionamento )</w:t>
      </w:r>
    </w:p>
    <w:p w14:paraId="4E7D4AA4" w14:textId="757C1F35" w:rsidR="00023C05" w:rsidRPr="00DD25B5" w:rsidRDefault="00023C05" w:rsidP="00023C05">
      <w:pPr>
        <w:jc w:val="center"/>
        <w:rPr>
          <w:b/>
          <w:bCs/>
        </w:rPr>
      </w:pPr>
    </w:p>
    <w:p w14:paraId="12A6445D" w14:textId="6F4A681B" w:rsidR="0051718C" w:rsidRPr="0051718C" w:rsidRDefault="00023C05" w:rsidP="00DD25B5">
      <w:pPr>
        <w:jc w:val="both"/>
      </w:pPr>
      <w:r>
        <w:t xml:space="preserve">1. </w:t>
      </w:r>
      <w:r>
        <w:tab/>
      </w:r>
      <w:r w:rsidR="0051718C" w:rsidRPr="0051718C">
        <w:t xml:space="preserve">Il nido d’infanzia persegue i suoi fini istituzionali, avvalendosi della partecipazione attiva e democratica dei genitori e degli operatori con l’istituzione del Comitato di partecipazione. </w:t>
      </w:r>
    </w:p>
    <w:p w14:paraId="0F9971F0" w14:textId="7E69C69A" w:rsidR="0051718C" w:rsidRPr="0051718C" w:rsidRDefault="0051718C" w:rsidP="00DD25B5">
      <w:pPr>
        <w:jc w:val="both"/>
      </w:pPr>
      <w:r w:rsidRPr="0051718C">
        <w:t xml:space="preserve">Il comitato di partecipazione viene eletto </w:t>
      </w:r>
      <w:proofErr w:type="gramStart"/>
      <w:r w:rsidRPr="0051718C">
        <w:t>ogni  anno</w:t>
      </w:r>
      <w:proofErr w:type="gramEnd"/>
      <w:r w:rsidRPr="0051718C">
        <w:t xml:space="preserve">, entro il mese di novembre, </w:t>
      </w:r>
      <w:r>
        <w:t>è</w:t>
      </w:r>
      <w:r w:rsidRPr="0051718C">
        <w:t xml:space="preserve"> composto da 2 rappresentanti dei genitori, 2 genitori supplenti, </w:t>
      </w:r>
      <w:r>
        <w:t>il</w:t>
      </w:r>
      <w:r w:rsidR="009D48EF">
        <w:t xml:space="preserve"> responsabile- </w:t>
      </w:r>
      <w:r>
        <w:t>pedagogi</w:t>
      </w:r>
      <w:r w:rsidR="009D48EF">
        <w:t>sta</w:t>
      </w:r>
      <w:r>
        <w:t xml:space="preserve">, </w:t>
      </w:r>
      <w:r w:rsidRPr="0051718C">
        <w:t>2 educatrici e da un operatore ausiliario.</w:t>
      </w:r>
    </w:p>
    <w:p w14:paraId="0CB4C8FA" w14:textId="1E02EE6E" w:rsidR="0051718C" w:rsidRPr="0051718C" w:rsidRDefault="0051718C" w:rsidP="00DD25B5">
      <w:pPr>
        <w:jc w:val="both"/>
      </w:pPr>
      <w:r w:rsidRPr="0051718C">
        <w:t xml:space="preserve">Alle riunioni del comitato di partecipazione partecipa il Responsabile dei servizi per l’infanzia </w:t>
      </w:r>
      <w:proofErr w:type="gramStart"/>
      <w:r w:rsidRPr="0051718C">
        <w:t>comunali .</w:t>
      </w:r>
      <w:proofErr w:type="gramEnd"/>
    </w:p>
    <w:p w14:paraId="0E8EC88F" w14:textId="77777777" w:rsidR="0051718C" w:rsidRPr="0051718C" w:rsidRDefault="0051718C" w:rsidP="00DD25B5">
      <w:pPr>
        <w:jc w:val="both"/>
      </w:pPr>
      <w:r w:rsidRPr="0051718C">
        <w:t xml:space="preserve">Le riunioni del Comitato di partecipazione sono valide solo in presenza dei rappresentanti dei genitori in funzione di Presidente e segretario. </w:t>
      </w:r>
    </w:p>
    <w:p w14:paraId="16B0D019" w14:textId="77777777" w:rsidR="0051718C" w:rsidRPr="0051718C" w:rsidRDefault="0051718C" w:rsidP="00DD25B5">
      <w:pPr>
        <w:jc w:val="both"/>
      </w:pPr>
      <w:r w:rsidRPr="0051718C">
        <w:t xml:space="preserve">L’elezione dei rappresentanti dei genitori avviene a scrutinio segreto fra i genitori che hanno espresso la volontà di candidarsi. Risultano eletti i genitori-candidati che hanno ottenuto il maggior numero di voti. I membri del Comitato di Partecipazione che, senza giustificato motivo, non partecipano alle riunioni per tre volte consecutive, decadono dall’incarico. In caso di decadenza, rinuncia, o cessazione dei requisiti necessari per essere membro del Comitato subentra il primo dei non eletti o, se necessario, sono indette elezioni suppletive. </w:t>
      </w:r>
    </w:p>
    <w:p w14:paraId="182C00C3" w14:textId="77777777" w:rsidR="0051718C" w:rsidRPr="0051718C" w:rsidRDefault="0051718C" w:rsidP="00DD25B5">
      <w:pPr>
        <w:jc w:val="both"/>
      </w:pPr>
      <w:r w:rsidRPr="0051718C">
        <w:t xml:space="preserve">Compiti del </w:t>
      </w:r>
      <w:proofErr w:type="gramStart"/>
      <w:r w:rsidRPr="0051718C">
        <w:t>Comitato :</w:t>
      </w:r>
      <w:proofErr w:type="gramEnd"/>
    </w:p>
    <w:p w14:paraId="6B25FCB9" w14:textId="77777777" w:rsidR="0051718C" w:rsidRPr="0051718C" w:rsidRDefault="0051718C" w:rsidP="00DD25B5">
      <w:pPr>
        <w:widowControl w:val="0"/>
        <w:numPr>
          <w:ilvl w:val="0"/>
          <w:numId w:val="13"/>
        </w:numPr>
        <w:suppressAutoHyphens/>
        <w:spacing w:before="57" w:after="57"/>
        <w:jc w:val="both"/>
      </w:pPr>
      <w:r w:rsidRPr="0051718C">
        <w:t xml:space="preserve">eleggere il proprio presidente e segretario durante l’insediamento; </w:t>
      </w:r>
    </w:p>
    <w:p w14:paraId="2B5D34C7" w14:textId="77777777" w:rsidR="0051718C" w:rsidRPr="0051718C" w:rsidRDefault="0051718C" w:rsidP="00DD25B5">
      <w:pPr>
        <w:widowControl w:val="0"/>
        <w:numPr>
          <w:ilvl w:val="0"/>
          <w:numId w:val="13"/>
        </w:numPr>
        <w:suppressAutoHyphens/>
        <w:spacing w:before="57" w:after="57"/>
        <w:jc w:val="both"/>
      </w:pPr>
      <w:r w:rsidRPr="0051718C">
        <w:t>convocare l’Assemblea generale dei genitori utenti del servizio ai fini della valutazione generale del servizio;</w:t>
      </w:r>
    </w:p>
    <w:p w14:paraId="31BE7B9A" w14:textId="77777777" w:rsidR="0051718C" w:rsidRPr="0051718C" w:rsidRDefault="0051718C" w:rsidP="00DD25B5">
      <w:pPr>
        <w:widowControl w:val="0"/>
        <w:numPr>
          <w:ilvl w:val="0"/>
          <w:numId w:val="13"/>
        </w:numPr>
        <w:suppressAutoHyphens/>
        <w:spacing w:before="57" w:after="57"/>
        <w:jc w:val="both"/>
      </w:pPr>
      <w:r w:rsidRPr="0051718C">
        <w:t>formulare proposte su attività, opportunità, occasioni di interesse che riguardano il servizio quali portavoce degli interessi collettivi dei genitori del nido.</w:t>
      </w:r>
    </w:p>
    <w:p w14:paraId="73989D75" w14:textId="6907EF89" w:rsidR="0051718C" w:rsidRPr="0051718C" w:rsidRDefault="0051718C" w:rsidP="00DD25B5">
      <w:pPr>
        <w:spacing w:before="57" w:after="57"/>
        <w:jc w:val="both"/>
      </w:pPr>
      <w:r w:rsidRPr="0051718C">
        <w:t>I</w:t>
      </w:r>
      <w:r w:rsidR="009D48EF">
        <w:t>l</w:t>
      </w:r>
      <w:r w:rsidRPr="0051718C">
        <w:t xml:space="preserve"> president</w:t>
      </w:r>
      <w:r w:rsidR="009D48EF">
        <w:t>e</w:t>
      </w:r>
      <w:r w:rsidRPr="0051718C">
        <w:t xml:space="preserve"> de</w:t>
      </w:r>
      <w:r w:rsidR="009D48EF">
        <w:t>l</w:t>
      </w:r>
      <w:r w:rsidRPr="0051718C">
        <w:t xml:space="preserve"> Comitat</w:t>
      </w:r>
      <w:r w:rsidR="009D48EF">
        <w:t>o</w:t>
      </w:r>
      <w:r w:rsidRPr="0051718C">
        <w:t xml:space="preserve"> di partecipazione insieme al responsabile-pedagogista e alle educatrici o coordinatrici referenti compongono l'</w:t>
      </w:r>
      <w:proofErr w:type="spellStart"/>
      <w:r w:rsidRPr="0051718C">
        <w:t>Intercomitato</w:t>
      </w:r>
      <w:proofErr w:type="spellEnd"/>
      <w:r w:rsidRPr="0051718C">
        <w:t xml:space="preserve"> che ricopre funzioni propositive e consultive.</w:t>
      </w:r>
    </w:p>
    <w:p w14:paraId="66683BDD" w14:textId="11835021" w:rsidR="00023C05" w:rsidRPr="00DD25B5" w:rsidRDefault="00023C05" w:rsidP="00DD25B5">
      <w:pPr>
        <w:pStyle w:val="Rientrocorpodeltesto"/>
        <w:tabs>
          <w:tab w:val="clear" w:pos="426"/>
        </w:tabs>
        <w:rPr>
          <w:rFonts w:ascii="Times New Roman" w:hAnsi="Times New Roman" w:cs="Times New Roman"/>
        </w:rPr>
      </w:pPr>
      <w:r>
        <w:rPr>
          <w:rFonts w:ascii="Times New Roman" w:hAnsi="Times New Roman" w:cs="Times New Roman"/>
        </w:rPr>
        <w:t xml:space="preserve"> </w:t>
      </w:r>
    </w:p>
    <w:p w14:paraId="47CD74E9" w14:textId="4B94F000" w:rsidR="00023C05" w:rsidRPr="00DD25B5" w:rsidRDefault="00023C05" w:rsidP="00023C05">
      <w:pPr>
        <w:pStyle w:val="Titolo4"/>
        <w:rPr>
          <w:rFonts w:ascii="Times New Roman" w:hAnsi="Times New Roman" w:cs="Times New Roman"/>
        </w:rPr>
      </w:pPr>
      <w:r w:rsidRPr="00DD25B5">
        <w:rPr>
          <w:rFonts w:ascii="Times New Roman" w:hAnsi="Times New Roman" w:cs="Times New Roman"/>
        </w:rPr>
        <w:t xml:space="preserve">Art. </w:t>
      </w:r>
      <w:r w:rsidR="001A2572" w:rsidRPr="00DD25B5">
        <w:rPr>
          <w:rFonts w:ascii="Times New Roman" w:hAnsi="Times New Roman" w:cs="Times New Roman"/>
        </w:rPr>
        <w:t>10</w:t>
      </w:r>
    </w:p>
    <w:p w14:paraId="300AF081" w14:textId="77777777" w:rsidR="00023C05" w:rsidRPr="00DD25B5" w:rsidRDefault="00023C05" w:rsidP="00023C05">
      <w:pPr>
        <w:jc w:val="center"/>
        <w:rPr>
          <w:b/>
          <w:bCs/>
        </w:rPr>
      </w:pPr>
      <w:r w:rsidRPr="00DD25B5">
        <w:rPr>
          <w:b/>
          <w:bCs/>
        </w:rPr>
        <w:t>(Articolazione in sezioni)</w:t>
      </w:r>
    </w:p>
    <w:p w14:paraId="2EB940E2" w14:textId="77777777" w:rsidR="00023C05" w:rsidRDefault="00023C05" w:rsidP="00023C05">
      <w:pPr>
        <w:pStyle w:val="Rientrocorpodeltesto3"/>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L’Asilo Nido si articola in sezioni, in relazione all'attività dei bambini ed al loro sviluppo.</w:t>
      </w:r>
    </w:p>
    <w:p w14:paraId="13FAE48A" w14:textId="77777777" w:rsidR="00023C05" w:rsidRDefault="00023C05" w:rsidP="00023C05">
      <w:pPr>
        <w:pStyle w:val="Rientrocorpodeltesto"/>
        <w:tabs>
          <w:tab w:val="clear" w:pos="426"/>
        </w:tabs>
      </w:pPr>
      <w:r>
        <w:t>2.   La suddivisione in sezioni dovrà effettuarsi non rigidamente in base all’età, ma tenendo conto del grado di maturazione, delle esigenze e delle abitudini dei bambini interessati.</w:t>
      </w:r>
    </w:p>
    <w:p w14:paraId="1B1E2BB8" w14:textId="2BC34FD5" w:rsidR="00023C05" w:rsidRDefault="00023C05" w:rsidP="00023C05">
      <w:pPr>
        <w:pStyle w:val="Rientrocorpodeltesto"/>
        <w:tabs>
          <w:tab w:val="clear" w:pos="426"/>
        </w:tabs>
      </w:pPr>
      <w:r>
        <w:t xml:space="preserve">3.  </w:t>
      </w:r>
      <w:r w:rsidR="001A2572">
        <w:t xml:space="preserve">L'attuazione pratica di quanto sopra è di competenza, del personale del nido e Coordinatore Interno e Coordinatore </w:t>
      </w:r>
      <w:proofErr w:type="gramStart"/>
      <w:r w:rsidR="001A2572">
        <w:t>Pedagogico .</w:t>
      </w:r>
      <w:proofErr w:type="gramEnd"/>
      <w:r>
        <w:t xml:space="preserve"> </w:t>
      </w:r>
    </w:p>
    <w:p w14:paraId="1D3636CB" w14:textId="77777777" w:rsidR="00023C05" w:rsidRDefault="00023C05" w:rsidP="00023C05"/>
    <w:p w14:paraId="43E0CCF5" w14:textId="3B83E1F6" w:rsidR="00023C05" w:rsidRPr="00DD25B5" w:rsidRDefault="00023C05" w:rsidP="00023C05">
      <w:pPr>
        <w:pStyle w:val="c11"/>
        <w:spacing w:line="240" w:lineRule="auto"/>
        <w:rPr>
          <w:rFonts w:ascii="Times New Roman" w:hAnsi="Times New Roman" w:cs="Times New Roman"/>
          <w:b/>
          <w:bCs/>
        </w:rPr>
      </w:pPr>
      <w:r w:rsidRPr="00DD25B5">
        <w:rPr>
          <w:rFonts w:ascii="Times New Roman" w:hAnsi="Times New Roman" w:cs="Times New Roman"/>
          <w:b/>
          <w:bCs/>
        </w:rPr>
        <w:t>Art. 1</w:t>
      </w:r>
      <w:r w:rsidR="001A2572" w:rsidRPr="00DD25B5">
        <w:rPr>
          <w:rFonts w:ascii="Times New Roman" w:hAnsi="Times New Roman" w:cs="Times New Roman"/>
          <w:b/>
          <w:bCs/>
        </w:rPr>
        <w:t>1</w:t>
      </w:r>
    </w:p>
    <w:p w14:paraId="2223AA39" w14:textId="3F321D98" w:rsidR="00023C05" w:rsidRDefault="00023C05" w:rsidP="00023C05">
      <w:pPr>
        <w:jc w:val="center"/>
      </w:pPr>
      <w:r w:rsidRPr="00DD25B5">
        <w:rPr>
          <w:b/>
          <w:bCs/>
        </w:rPr>
        <w:t xml:space="preserve">(Interventi con personale di </w:t>
      </w:r>
      <w:r w:rsidR="001A2572" w:rsidRPr="00DD25B5">
        <w:rPr>
          <w:b/>
          <w:bCs/>
        </w:rPr>
        <w:t>assisten</w:t>
      </w:r>
      <w:r w:rsidR="00C73EB0" w:rsidRPr="00DD25B5">
        <w:rPr>
          <w:b/>
          <w:bCs/>
        </w:rPr>
        <w:t>z</w:t>
      </w:r>
      <w:r w:rsidR="001A2572" w:rsidRPr="00DD25B5">
        <w:rPr>
          <w:b/>
          <w:bCs/>
        </w:rPr>
        <w:t>a all’autonomia</w:t>
      </w:r>
      <w:r>
        <w:t>)</w:t>
      </w:r>
    </w:p>
    <w:p w14:paraId="4D4610AB" w14:textId="6823D00E" w:rsidR="00023C05" w:rsidRDefault="00023C05" w:rsidP="00023C05">
      <w:pPr>
        <w:pStyle w:val="Rientrocorpodeltesto"/>
        <w:tabs>
          <w:tab w:val="clear" w:pos="426"/>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Per i bambini con particolari problemi di natura fisica o psicologica, </w:t>
      </w:r>
      <w:r w:rsidR="003525BD">
        <w:rPr>
          <w:rFonts w:ascii="Times New Roman" w:hAnsi="Times New Roman" w:cs="Times New Roman"/>
        </w:rPr>
        <w:t>p</w:t>
      </w:r>
      <w:r>
        <w:rPr>
          <w:rFonts w:ascii="Times New Roman" w:hAnsi="Times New Roman" w:cs="Times New Roman"/>
        </w:rPr>
        <w:t xml:space="preserve">revia segnalazione di un Neuro-psichiatra infantile o </w:t>
      </w:r>
      <w:proofErr w:type="gramStart"/>
      <w:r>
        <w:rPr>
          <w:rFonts w:ascii="Times New Roman" w:hAnsi="Times New Roman" w:cs="Times New Roman"/>
        </w:rPr>
        <w:t>UMEE ,</w:t>
      </w:r>
      <w:proofErr w:type="gramEnd"/>
      <w:r>
        <w:rPr>
          <w:rFonts w:ascii="Times New Roman" w:hAnsi="Times New Roman" w:cs="Times New Roman"/>
        </w:rPr>
        <w:t xml:space="preserve"> sarà assicurata assistenza integrativa con idoneo personale</w:t>
      </w:r>
      <w:r w:rsidR="00C73EB0">
        <w:rPr>
          <w:rFonts w:ascii="Times New Roman" w:hAnsi="Times New Roman" w:cs="Times New Roman"/>
        </w:rPr>
        <w:t xml:space="preserve"> all’autonomia</w:t>
      </w:r>
      <w:r>
        <w:rPr>
          <w:rFonts w:ascii="Times New Roman" w:hAnsi="Times New Roman" w:cs="Times New Roman"/>
        </w:rPr>
        <w:t>.</w:t>
      </w:r>
    </w:p>
    <w:p w14:paraId="13FA404C" w14:textId="77777777" w:rsidR="00023C05" w:rsidRDefault="00023C05" w:rsidP="00023C05">
      <w:r>
        <w:t xml:space="preserve"> </w:t>
      </w:r>
    </w:p>
    <w:p w14:paraId="028164BA" w14:textId="0F3DCCFC" w:rsidR="00023C05" w:rsidRPr="00DD25B5" w:rsidRDefault="00023C05" w:rsidP="00023C05">
      <w:pPr>
        <w:pStyle w:val="Titolo4"/>
        <w:rPr>
          <w:rFonts w:ascii="Times New Roman" w:hAnsi="Times New Roman" w:cs="Times New Roman"/>
        </w:rPr>
      </w:pPr>
      <w:r w:rsidRPr="00DD25B5">
        <w:rPr>
          <w:rFonts w:ascii="Times New Roman" w:hAnsi="Times New Roman" w:cs="Times New Roman"/>
        </w:rPr>
        <w:t>Art. 1</w:t>
      </w:r>
      <w:r w:rsidR="00C73EB0" w:rsidRPr="00DD25B5">
        <w:rPr>
          <w:rFonts w:ascii="Times New Roman" w:hAnsi="Times New Roman" w:cs="Times New Roman"/>
        </w:rPr>
        <w:t>2</w:t>
      </w:r>
    </w:p>
    <w:p w14:paraId="3901E121" w14:textId="77777777" w:rsidR="00023C05" w:rsidRPr="00DD25B5" w:rsidRDefault="00023C05" w:rsidP="00023C05">
      <w:pPr>
        <w:jc w:val="center"/>
        <w:rPr>
          <w:b/>
          <w:bCs/>
        </w:rPr>
      </w:pPr>
      <w:r w:rsidRPr="00DD25B5">
        <w:rPr>
          <w:b/>
          <w:bCs/>
        </w:rPr>
        <w:t>(Orario di apertura - Calendario scolastico)</w:t>
      </w:r>
    </w:p>
    <w:p w14:paraId="18267341" w14:textId="77777777" w:rsidR="00023C05" w:rsidRDefault="00023C05" w:rsidP="00023C05">
      <w:pPr>
        <w:pStyle w:val="Rientrocorpodeltesto"/>
        <w:tabs>
          <w:tab w:val="clear" w:pos="426"/>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L'orario di apertura dell’Asilo Nido ed il calendario scolastico sono fissati dalla Giunta comunale, tenendo conto delle esigenze delle </w:t>
      </w:r>
      <w:proofErr w:type="gramStart"/>
      <w:r>
        <w:rPr>
          <w:rFonts w:ascii="Times New Roman" w:hAnsi="Times New Roman" w:cs="Times New Roman"/>
        </w:rPr>
        <w:t>famiglie .</w:t>
      </w:r>
      <w:proofErr w:type="gramEnd"/>
    </w:p>
    <w:p w14:paraId="16203AF0" w14:textId="7C3D3F78" w:rsidR="00023C05" w:rsidRDefault="00023C05" w:rsidP="00023C05">
      <w:pPr>
        <w:pStyle w:val="Rientrocorpodeltesto"/>
        <w:tabs>
          <w:tab w:val="clear" w:pos="426"/>
        </w:tabs>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Il calendario scolastico deve prevedere l'interruzione per Natale e Pasqua.</w:t>
      </w:r>
    </w:p>
    <w:p w14:paraId="54B8EAC9" w14:textId="6B81D2B1" w:rsidR="00C73EB0" w:rsidRDefault="00C73EB0" w:rsidP="00023C05">
      <w:pPr>
        <w:pStyle w:val="Rientrocorpodeltesto"/>
        <w:tabs>
          <w:tab w:val="clear" w:pos="426"/>
        </w:tabs>
        <w:rPr>
          <w:rFonts w:ascii="Times New Roman" w:hAnsi="Times New Roman" w:cs="Times New Roman"/>
        </w:rPr>
      </w:pPr>
      <w:r>
        <w:rPr>
          <w:rFonts w:ascii="Times New Roman" w:hAnsi="Times New Roman" w:cs="Times New Roman"/>
        </w:rPr>
        <w:t>3.   Le chiusure non previste dal calendario verranno tempestivamente comunicate tramite avviso presso il Nido e comunicazione telefonica per gli assenti.</w:t>
      </w:r>
    </w:p>
    <w:p w14:paraId="45B538C6" w14:textId="6963F846" w:rsidR="00C73EB0" w:rsidRDefault="00C73EB0" w:rsidP="00F96916">
      <w:pPr>
        <w:pStyle w:val="Rientrocorpodeltesto"/>
        <w:tabs>
          <w:tab w:val="clear" w:pos="426"/>
        </w:tabs>
        <w:rPr>
          <w:rFonts w:ascii="Times New Roman" w:hAnsi="Times New Roman" w:cs="Times New Roman"/>
        </w:rPr>
      </w:pPr>
      <w:r>
        <w:rPr>
          <w:rFonts w:ascii="Times New Roman" w:hAnsi="Times New Roman" w:cs="Times New Roman"/>
        </w:rPr>
        <w:t>4</w:t>
      </w:r>
      <w:r w:rsidR="00F96916">
        <w:rPr>
          <w:rFonts w:ascii="Times New Roman" w:hAnsi="Times New Roman" w:cs="Times New Roman"/>
        </w:rPr>
        <w:t xml:space="preserve">.   </w:t>
      </w:r>
      <w:r>
        <w:rPr>
          <w:rFonts w:ascii="Times New Roman" w:hAnsi="Times New Roman" w:cs="Times New Roman"/>
        </w:rPr>
        <w:t xml:space="preserve"> L’apertura del Nido è prevista da settembre a luglio dell’anno successivo.</w:t>
      </w:r>
    </w:p>
    <w:p w14:paraId="001FC22B" w14:textId="48CE42BB" w:rsidR="00C73EB0" w:rsidRDefault="00C73EB0" w:rsidP="00023C05">
      <w:pPr>
        <w:pStyle w:val="Rientrocorpodeltesto"/>
        <w:tabs>
          <w:tab w:val="clear" w:pos="426"/>
        </w:tabs>
        <w:rPr>
          <w:rFonts w:ascii="Times New Roman" w:hAnsi="Times New Roman" w:cs="Times New Roman"/>
        </w:rPr>
      </w:pPr>
      <w:r>
        <w:rPr>
          <w:rFonts w:ascii="Times New Roman" w:hAnsi="Times New Roman" w:cs="Times New Roman"/>
        </w:rPr>
        <w:t xml:space="preserve">         </w:t>
      </w:r>
    </w:p>
    <w:p w14:paraId="6D81D71C" w14:textId="77777777" w:rsidR="00023C05" w:rsidRDefault="00023C05" w:rsidP="00023C05">
      <w:r>
        <w:lastRenderedPageBreak/>
        <w:t xml:space="preserve"> </w:t>
      </w:r>
    </w:p>
    <w:p w14:paraId="292649C8" w14:textId="45A95059" w:rsidR="00023C05" w:rsidRPr="00DD25B5" w:rsidRDefault="00023C05" w:rsidP="00023C05">
      <w:pPr>
        <w:pStyle w:val="Titolo4"/>
        <w:rPr>
          <w:rFonts w:ascii="Times New Roman" w:hAnsi="Times New Roman" w:cs="Times New Roman"/>
        </w:rPr>
      </w:pPr>
      <w:r w:rsidRPr="00DD25B5">
        <w:rPr>
          <w:rFonts w:ascii="Times New Roman" w:hAnsi="Times New Roman" w:cs="Times New Roman"/>
        </w:rPr>
        <w:t>Art. 1</w:t>
      </w:r>
      <w:r w:rsidR="00F96916" w:rsidRPr="00DD25B5">
        <w:rPr>
          <w:rFonts w:ascii="Times New Roman" w:hAnsi="Times New Roman" w:cs="Times New Roman"/>
        </w:rPr>
        <w:t>3</w:t>
      </w:r>
    </w:p>
    <w:p w14:paraId="3CE933D4" w14:textId="77777777" w:rsidR="00023C05" w:rsidRPr="00DD25B5" w:rsidRDefault="00023C05" w:rsidP="00023C05">
      <w:pPr>
        <w:jc w:val="center"/>
        <w:rPr>
          <w:b/>
          <w:bCs/>
        </w:rPr>
      </w:pPr>
      <w:r w:rsidRPr="00DD25B5">
        <w:rPr>
          <w:b/>
          <w:bCs/>
        </w:rPr>
        <w:t>(Orario di ingresso - Assenze)</w:t>
      </w:r>
    </w:p>
    <w:p w14:paraId="5976325E" w14:textId="77777777" w:rsidR="00023C05" w:rsidRDefault="00023C05" w:rsidP="00023C05">
      <w:pPr>
        <w:pStyle w:val="Rientrocorpodeltesto3"/>
        <w:tabs>
          <w:tab w:val="clear" w:pos="426"/>
        </w:tabs>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I genitori sono tenuti a portare i bambini entro le ore 10,00 e a comunicare anticipatamente e per iscritto i periodi di assenza per </w:t>
      </w:r>
      <w:proofErr w:type="gramStart"/>
      <w:r>
        <w:rPr>
          <w:rFonts w:ascii="Times New Roman" w:hAnsi="Times New Roman" w:cs="Times New Roman"/>
        </w:rPr>
        <w:t>motivi  di</w:t>
      </w:r>
      <w:proofErr w:type="gramEnd"/>
      <w:r>
        <w:rPr>
          <w:rFonts w:ascii="Times New Roman" w:hAnsi="Times New Roman" w:cs="Times New Roman"/>
        </w:rPr>
        <w:t xml:space="preserve"> famiglia.</w:t>
      </w:r>
    </w:p>
    <w:p w14:paraId="26771EA3" w14:textId="004D9CE8" w:rsidR="00023C05" w:rsidRDefault="00F96916" w:rsidP="00023C05">
      <w:pPr>
        <w:pStyle w:val="Rientrocorpodeltesto"/>
        <w:tabs>
          <w:tab w:val="clear" w:pos="426"/>
        </w:tabs>
        <w:rPr>
          <w:rFonts w:ascii="Times New Roman" w:hAnsi="Times New Roman" w:cs="Times New Roman"/>
        </w:rPr>
      </w:pPr>
      <w:r>
        <w:rPr>
          <w:rFonts w:ascii="Times New Roman" w:hAnsi="Times New Roman" w:cs="Times New Roman"/>
        </w:rPr>
        <w:t>2</w:t>
      </w:r>
      <w:r w:rsidR="00023C05">
        <w:rPr>
          <w:rFonts w:ascii="Times New Roman" w:hAnsi="Times New Roman" w:cs="Times New Roman"/>
        </w:rPr>
        <w:t xml:space="preserve">. </w:t>
      </w:r>
      <w:r w:rsidR="00023C05">
        <w:rPr>
          <w:rFonts w:ascii="Times New Roman" w:hAnsi="Times New Roman" w:cs="Times New Roman"/>
        </w:rPr>
        <w:tab/>
        <w:t xml:space="preserve">Se il periodo di assenza supera i 30 giorni continuativi senza giustificato motivo, l'iscrizione verrà </w:t>
      </w:r>
      <w:proofErr w:type="gramStart"/>
      <w:r w:rsidR="00023C05">
        <w:rPr>
          <w:rFonts w:ascii="Times New Roman" w:hAnsi="Times New Roman" w:cs="Times New Roman"/>
        </w:rPr>
        <w:t>considerata  decaduta</w:t>
      </w:r>
      <w:proofErr w:type="gramEnd"/>
      <w:r w:rsidR="00023C05">
        <w:rPr>
          <w:rFonts w:ascii="Times New Roman" w:hAnsi="Times New Roman" w:cs="Times New Roman"/>
        </w:rPr>
        <w:t>.</w:t>
      </w:r>
    </w:p>
    <w:p w14:paraId="27F02B07" w14:textId="4E58B449" w:rsidR="00023C05" w:rsidRDefault="00F96916" w:rsidP="00F96916">
      <w:pPr>
        <w:pStyle w:val="Rientrocorpodeltesto"/>
        <w:tabs>
          <w:tab w:val="clear" w:pos="426"/>
        </w:tabs>
        <w:rPr>
          <w:rFonts w:ascii="Times New Roman" w:hAnsi="Times New Roman" w:cs="Times New Roman"/>
        </w:rPr>
      </w:pPr>
      <w:r>
        <w:rPr>
          <w:rFonts w:ascii="Times New Roman" w:hAnsi="Times New Roman" w:cs="Times New Roman"/>
        </w:rPr>
        <w:t xml:space="preserve">3.   </w:t>
      </w:r>
      <w:r w:rsidR="00023C05">
        <w:rPr>
          <w:rFonts w:ascii="Times New Roman" w:hAnsi="Times New Roman" w:cs="Times New Roman"/>
        </w:rPr>
        <w:t>In caso di presenza di oltre 10 giorni in un mese, è dovuto il pagamento della tariffa prevista per l'intera mensilità, mentre nel caso si registri una presenza sino a dieci giorni in un mese, è dovuto il pagamento del 60% dell'importo previsto per la rata mensile.</w:t>
      </w:r>
    </w:p>
    <w:p w14:paraId="43AF7A25" w14:textId="743C2B65" w:rsidR="00023C05" w:rsidRDefault="00F96916" w:rsidP="00F96916">
      <w:pPr>
        <w:pStyle w:val="Rientrocorpodeltesto"/>
        <w:tabs>
          <w:tab w:val="clear" w:pos="426"/>
        </w:tabs>
        <w:rPr>
          <w:rFonts w:ascii="Times New Roman" w:hAnsi="Times New Roman" w:cs="Times New Roman"/>
        </w:rPr>
      </w:pPr>
      <w:r>
        <w:rPr>
          <w:rFonts w:ascii="Times New Roman" w:hAnsi="Times New Roman" w:cs="Times New Roman"/>
        </w:rPr>
        <w:t xml:space="preserve">4.   </w:t>
      </w:r>
      <w:r w:rsidR="00023C05">
        <w:rPr>
          <w:rFonts w:ascii="Times New Roman" w:hAnsi="Times New Roman" w:cs="Times New Roman"/>
        </w:rPr>
        <w:t>Con riferimento alle iscrizioni avvenute nel corso del mese, limitatamente quindi alla mensilità in cui il bambino inizia a frequentare il nido, non trova applicazione quanto disposto al precedente comma 4 e la tariffa dovuta viene determinata in proporzione all’effettiva presenza.</w:t>
      </w:r>
    </w:p>
    <w:p w14:paraId="4359B7DA" w14:textId="77777777" w:rsidR="00BB6B43" w:rsidRDefault="00BB6B43" w:rsidP="00F96916">
      <w:pPr>
        <w:pStyle w:val="Rientrocorpodeltesto"/>
        <w:tabs>
          <w:tab w:val="clear" w:pos="426"/>
        </w:tabs>
        <w:rPr>
          <w:rFonts w:ascii="Times New Roman" w:hAnsi="Times New Roman" w:cs="Times New Roman"/>
        </w:rPr>
      </w:pPr>
    </w:p>
    <w:p w14:paraId="030B96A3" w14:textId="118C8A8C" w:rsidR="00DF2753" w:rsidRPr="00DD25B5" w:rsidRDefault="00DF2753" w:rsidP="00DF2753">
      <w:pPr>
        <w:pStyle w:val="Titolo4"/>
        <w:jc w:val="left"/>
        <w:rPr>
          <w:rFonts w:ascii="Times New Roman" w:hAnsi="Times New Roman" w:cs="Times New Roman"/>
          <w:strike/>
        </w:rPr>
      </w:pPr>
      <w:r>
        <w:rPr>
          <w:rFonts w:ascii="Times New Roman" w:hAnsi="Times New Roman" w:cs="Times New Roman"/>
          <w:b w:val="0"/>
          <w:bCs w:val="0"/>
        </w:rPr>
        <w:t xml:space="preserve"> </w:t>
      </w:r>
      <w:r w:rsidR="00BB6B43">
        <w:rPr>
          <w:rFonts w:ascii="Times New Roman" w:hAnsi="Times New Roman" w:cs="Times New Roman"/>
          <w:b w:val="0"/>
          <w:bCs w:val="0"/>
        </w:rPr>
        <w:t xml:space="preserve">                                                                          </w:t>
      </w:r>
      <w:r w:rsidRPr="00DD25B5">
        <w:rPr>
          <w:rFonts w:ascii="Times New Roman" w:hAnsi="Times New Roman" w:cs="Times New Roman"/>
        </w:rPr>
        <w:t>Art. 1</w:t>
      </w:r>
      <w:r w:rsidR="00BB6B43" w:rsidRPr="00DD25B5">
        <w:rPr>
          <w:rFonts w:ascii="Times New Roman" w:hAnsi="Times New Roman" w:cs="Times New Roman"/>
        </w:rPr>
        <w:t>4</w:t>
      </w:r>
    </w:p>
    <w:p w14:paraId="6E9EACC6" w14:textId="357743E9" w:rsidR="00DF2753" w:rsidRPr="00DD25B5" w:rsidRDefault="00DF2753" w:rsidP="00DF2753">
      <w:pPr>
        <w:jc w:val="center"/>
        <w:rPr>
          <w:b/>
          <w:bCs/>
        </w:rPr>
      </w:pPr>
      <w:r w:rsidRPr="00DD25B5">
        <w:rPr>
          <w:b/>
          <w:bCs/>
        </w:rPr>
        <w:t>(</w:t>
      </w:r>
      <w:r w:rsidR="00BB6B43" w:rsidRPr="00DD25B5">
        <w:rPr>
          <w:b/>
          <w:bCs/>
        </w:rPr>
        <w:t xml:space="preserve">Informazioni sanitarie e </w:t>
      </w:r>
      <w:proofErr w:type="gramStart"/>
      <w:r w:rsidR="00BB6B43" w:rsidRPr="00DD25B5">
        <w:rPr>
          <w:b/>
          <w:bCs/>
        </w:rPr>
        <w:t xml:space="preserve">obblighi </w:t>
      </w:r>
      <w:r w:rsidRPr="00DD25B5">
        <w:rPr>
          <w:b/>
          <w:bCs/>
        </w:rPr>
        <w:t>)</w:t>
      </w:r>
      <w:proofErr w:type="gramEnd"/>
    </w:p>
    <w:p w14:paraId="63354515" w14:textId="648ABF27" w:rsidR="00BB6B43" w:rsidRPr="00BB6B43" w:rsidRDefault="00BB6B43" w:rsidP="00DD25B5">
      <w:pPr>
        <w:spacing w:before="57" w:after="57"/>
      </w:pPr>
      <w:r>
        <w:t>1.</w:t>
      </w:r>
      <w:r w:rsidR="00DF2753">
        <w:t xml:space="preserve">       </w:t>
      </w:r>
      <w:r w:rsidRPr="00BB6B43">
        <w:t>Per l'ammissione ai servizi educativi 0-3 anni i/le bambini/e devono aver ottemperato alle prescrizioni previste dalle vigenti leggi sanitarie in ordine alle vaccinazioni obbligatorie, consegnando copia del certificato medesimo unitamente al certificato medico, rilasciato dal Pediatra curante, attestante l'idoneità del bambino alla frequenza del servizio educativo.</w:t>
      </w:r>
    </w:p>
    <w:p w14:paraId="0DA811D2" w14:textId="77777777" w:rsidR="00BB6B43" w:rsidRPr="00BB6B43" w:rsidRDefault="00BB6B43" w:rsidP="00DD25B5">
      <w:pPr>
        <w:spacing w:before="57" w:after="57"/>
      </w:pPr>
      <w:r w:rsidRPr="00BB6B43">
        <w:t xml:space="preserve"> Il personale </w:t>
      </w:r>
      <w:proofErr w:type="gramStart"/>
      <w:r w:rsidRPr="00BB6B43">
        <w:t>educativo  è</w:t>
      </w:r>
      <w:proofErr w:type="gramEnd"/>
      <w:r w:rsidRPr="00BB6B43">
        <w:t xml:space="preserve"> tenuto a conservare la relativa certificazione di ciascun bambino iscritto, conservandola agli atti della cartella personale del/la bimbo/a.</w:t>
      </w:r>
    </w:p>
    <w:p w14:paraId="03C05AF1" w14:textId="77777777" w:rsidR="00BB6B43" w:rsidRPr="00BB6B43" w:rsidRDefault="00BB6B43" w:rsidP="00DD25B5">
      <w:pPr>
        <w:spacing w:before="57" w:after="57"/>
      </w:pPr>
      <w:r w:rsidRPr="00BB6B43">
        <w:t>Il personale educativo non può somministrare farmaci ai bambini, al di fuori dei casi di seguito previsti:</w:t>
      </w:r>
    </w:p>
    <w:p w14:paraId="056D8521" w14:textId="77777777" w:rsidR="00BB6B43" w:rsidRPr="00BB6B43" w:rsidRDefault="00BB6B43" w:rsidP="00DD25B5">
      <w:pPr>
        <w:widowControl w:val="0"/>
        <w:numPr>
          <w:ilvl w:val="0"/>
          <w:numId w:val="14"/>
        </w:numPr>
        <w:suppressAutoHyphens/>
        <w:spacing w:before="57" w:after="57"/>
      </w:pPr>
      <w:r w:rsidRPr="00BB6B43">
        <w:t xml:space="preserve">Patologie croniche con schema terapeutico fisso: il genitore dovrà inoltrare richiesta scritta corredata di certificazione </w:t>
      </w:r>
      <w:proofErr w:type="gramStart"/>
      <w:r w:rsidRPr="00BB6B43">
        <w:t>e  protocollo</w:t>
      </w:r>
      <w:proofErr w:type="gramEnd"/>
      <w:r w:rsidRPr="00BB6B43">
        <w:t xml:space="preserve"> di somministrazione del pediatra curante.</w:t>
      </w:r>
    </w:p>
    <w:p w14:paraId="5598F198" w14:textId="45AD02A5" w:rsidR="00BB6B43" w:rsidRPr="00BB6B43" w:rsidRDefault="00BB6B43" w:rsidP="00DD25B5">
      <w:pPr>
        <w:spacing w:before="57" w:after="57"/>
        <w:ind w:left="720"/>
      </w:pPr>
      <w:r w:rsidRPr="00BB6B43">
        <w:t xml:space="preserve">Il </w:t>
      </w:r>
      <w:r w:rsidR="00DF7CAE">
        <w:t xml:space="preserve">referente </w:t>
      </w:r>
      <w:r>
        <w:t xml:space="preserve">  gesto</w:t>
      </w:r>
      <w:r w:rsidR="00DF7CAE">
        <w:t>r</w:t>
      </w:r>
      <w:r>
        <w:t xml:space="preserve">e del </w:t>
      </w:r>
      <w:r w:rsidRPr="00BB6B43">
        <w:t xml:space="preserve"> </w:t>
      </w:r>
      <w:r>
        <w:t xml:space="preserve"> </w:t>
      </w:r>
      <w:r w:rsidRPr="00BB6B43">
        <w:t xml:space="preserve">servizio </w:t>
      </w:r>
      <w:r>
        <w:t xml:space="preserve">Nido </w:t>
      </w:r>
      <w:r w:rsidRPr="00BB6B43">
        <w:t>o suo delegato provvederà a rilasciare apposita autorizzazione.</w:t>
      </w:r>
    </w:p>
    <w:p w14:paraId="67792D4E" w14:textId="77777777" w:rsidR="00BB6B43" w:rsidRPr="00BB6B43" w:rsidRDefault="00BB6B43" w:rsidP="00DD25B5">
      <w:pPr>
        <w:widowControl w:val="0"/>
        <w:numPr>
          <w:ilvl w:val="0"/>
          <w:numId w:val="14"/>
        </w:numPr>
        <w:suppressAutoHyphens/>
        <w:spacing w:before="57" w:after="57"/>
      </w:pPr>
      <w:r w:rsidRPr="00BB6B43">
        <w:t>Emergenza (crisi convulsive, reazioni allergiche ecc.).</w:t>
      </w:r>
    </w:p>
    <w:p w14:paraId="2ECC086A" w14:textId="77777777" w:rsidR="00BB6B43" w:rsidRPr="00BB6B43" w:rsidRDefault="00BB6B43" w:rsidP="00DD25B5">
      <w:pPr>
        <w:spacing w:before="57" w:after="57"/>
        <w:ind w:left="720"/>
      </w:pPr>
      <w:r w:rsidRPr="00BB6B43">
        <w:t>La relativa procedura è la medesima di quella prevista per il precedente caso. Il personale del servizio dovrà in questo caso contattare il servizio di emergenza 118 e seguire le istruzioni impartite dallo stesso.</w:t>
      </w:r>
    </w:p>
    <w:p w14:paraId="646BA6BE" w14:textId="77777777" w:rsidR="00BB6B43" w:rsidRPr="00BB6B43" w:rsidRDefault="00BB6B43" w:rsidP="00DD25B5">
      <w:pPr>
        <w:widowControl w:val="0"/>
        <w:numPr>
          <w:ilvl w:val="0"/>
          <w:numId w:val="14"/>
        </w:numPr>
        <w:suppressAutoHyphens/>
        <w:spacing w:before="57" w:after="57"/>
      </w:pPr>
      <w:r w:rsidRPr="00BB6B43">
        <w:t>In caso di particolari esigenze, sarà il genitore a provvedere alla relativa somministrazione, recandosi al nido, previa richiesta autorizzata con corrispondente certificazione del pediatra.</w:t>
      </w:r>
    </w:p>
    <w:p w14:paraId="10E8B7DE" w14:textId="77777777" w:rsidR="00BB6B43" w:rsidRPr="00BB6B43" w:rsidRDefault="00BB6B43" w:rsidP="00DD25B5">
      <w:pPr>
        <w:spacing w:before="57" w:after="57"/>
      </w:pPr>
      <w:r w:rsidRPr="00BB6B43">
        <w:t xml:space="preserve">I genitori devono comunicare tempestivamente all'ufficio preposto e al personale educativo </w:t>
      </w:r>
      <w:proofErr w:type="gramStart"/>
      <w:r w:rsidRPr="00BB6B43">
        <w:t>l' eventuale</w:t>
      </w:r>
      <w:proofErr w:type="gramEnd"/>
      <w:r w:rsidRPr="00BB6B43">
        <w:t xml:space="preserve"> assenza per malattia infettiva diffusiva contratta dal proprio bambino, al fine di consentire presso il servizio educativo interessato l'attuazione sollecita di opportune misure di profilassi.</w:t>
      </w:r>
    </w:p>
    <w:p w14:paraId="4AE28841" w14:textId="490B65CB" w:rsidR="00BB6B43" w:rsidRPr="00BB6B43" w:rsidRDefault="00BB6B43" w:rsidP="00DD25B5">
      <w:pPr>
        <w:spacing w:before="57" w:after="57"/>
      </w:pPr>
      <w:r w:rsidRPr="00BB6B43">
        <w:t xml:space="preserve">Per la riammissione del bambino al servizio, dopo un’assenza </w:t>
      </w:r>
      <w:r w:rsidR="00BD2EE9">
        <w:t xml:space="preserve">per malattia non </w:t>
      </w:r>
      <w:proofErr w:type="gramStart"/>
      <w:r w:rsidRPr="00BB6B43">
        <w:t xml:space="preserve">è </w:t>
      </w:r>
      <w:r w:rsidR="00BD2EE9">
        <w:t xml:space="preserve"> più</w:t>
      </w:r>
      <w:proofErr w:type="gramEnd"/>
      <w:r w:rsidR="00BD2EE9">
        <w:t xml:space="preserve"> </w:t>
      </w:r>
      <w:r w:rsidRPr="00BB6B43">
        <w:t>necessario il certificato medico del pediatra curante</w:t>
      </w:r>
      <w:r w:rsidR="00CE4594">
        <w:t xml:space="preserve"> come sancito dalla L.R. 8/2019 art. 43</w:t>
      </w:r>
      <w:r w:rsidRPr="00BB6B43">
        <w:t xml:space="preserve"> </w:t>
      </w:r>
      <w:r w:rsidR="00CE4594">
        <w:t>.</w:t>
      </w:r>
    </w:p>
    <w:p w14:paraId="6F91FFD3" w14:textId="77777777" w:rsidR="00BB6B43" w:rsidRPr="00BB6B43" w:rsidRDefault="00BB6B43" w:rsidP="00DF7CAE">
      <w:pPr>
        <w:spacing w:before="57" w:after="57"/>
      </w:pPr>
      <w:r w:rsidRPr="00BB6B43">
        <w:t xml:space="preserve">Il personale educativo è autorizzato </w:t>
      </w:r>
      <w:proofErr w:type="gramStart"/>
      <w:r w:rsidRPr="00BB6B43">
        <w:t>ad  allontanare</w:t>
      </w:r>
      <w:proofErr w:type="gramEnd"/>
      <w:r w:rsidRPr="00BB6B43">
        <w:t xml:space="preserve"> cautelativamente il/la bambino/a dal servizio educativo affidandolo ai genitori nei seguenti casi:</w:t>
      </w:r>
    </w:p>
    <w:p w14:paraId="4F10362A" w14:textId="77777777" w:rsidR="00BB6B43" w:rsidRPr="00BB6B43" w:rsidRDefault="00BB6B43" w:rsidP="00DF7CAE">
      <w:pPr>
        <w:widowControl w:val="0"/>
        <w:numPr>
          <w:ilvl w:val="0"/>
          <w:numId w:val="15"/>
        </w:numPr>
        <w:suppressAutoHyphens/>
        <w:spacing w:before="57" w:after="57"/>
      </w:pPr>
      <w:r w:rsidRPr="00BB6B43">
        <w:t>febbre (temperatura superiore a 37,5°),</w:t>
      </w:r>
    </w:p>
    <w:p w14:paraId="3BFAD47B" w14:textId="77777777" w:rsidR="00BB6B43" w:rsidRPr="00BB6B43" w:rsidRDefault="00BB6B43" w:rsidP="00DF7CAE">
      <w:pPr>
        <w:widowControl w:val="0"/>
        <w:numPr>
          <w:ilvl w:val="0"/>
          <w:numId w:val="15"/>
        </w:numPr>
        <w:suppressAutoHyphens/>
        <w:spacing w:before="57" w:after="57"/>
      </w:pPr>
      <w:r w:rsidRPr="00BB6B43">
        <w:t>diarrea,</w:t>
      </w:r>
    </w:p>
    <w:p w14:paraId="20B649C1" w14:textId="77777777" w:rsidR="00BB6B43" w:rsidRPr="00BB6B43" w:rsidRDefault="00BB6B43" w:rsidP="00DF7CAE">
      <w:pPr>
        <w:widowControl w:val="0"/>
        <w:numPr>
          <w:ilvl w:val="0"/>
          <w:numId w:val="15"/>
        </w:numPr>
        <w:suppressAutoHyphens/>
        <w:spacing w:before="57" w:after="57"/>
      </w:pPr>
      <w:r w:rsidRPr="00BB6B43">
        <w:t>vomito insistente,</w:t>
      </w:r>
    </w:p>
    <w:p w14:paraId="0C382724" w14:textId="77777777" w:rsidR="00BB6B43" w:rsidRPr="00BB6B43" w:rsidRDefault="00BB6B43" w:rsidP="00DF7CAE">
      <w:pPr>
        <w:widowControl w:val="0"/>
        <w:numPr>
          <w:ilvl w:val="0"/>
          <w:numId w:val="15"/>
        </w:numPr>
        <w:suppressAutoHyphens/>
        <w:spacing w:before="57" w:after="57"/>
      </w:pPr>
      <w:r w:rsidRPr="00BB6B43">
        <w:t>pediculosi accertata dal personale educativo,</w:t>
      </w:r>
    </w:p>
    <w:p w14:paraId="61424221" w14:textId="4044BA09" w:rsidR="00BB6B43" w:rsidRDefault="00BB6B43" w:rsidP="00DF7CAE">
      <w:pPr>
        <w:widowControl w:val="0"/>
        <w:numPr>
          <w:ilvl w:val="0"/>
          <w:numId w:val="15"/>
        </w:numPr>
        <w:suppressAutoHyphens/>
        <w:spacing w:before="57" w:after="57"/>
      </w:pPr>
      <w:r w:rsidRPr="00BB6B43">
        <w:t>congiuntivite purulenta,</w:t>
      </w:r>
    </w:p>
    <w:p w14:paraId="27A1D166" w14:textId="211D38A9" w:rsidR="00DF7CAE" w:rsidRPr="00BB6B43" w:rsidRDefault="00DF7CAE" w:rsidP="00DF7CAE">
      <w:pPr>
        <w:widowControl w:val="0"/>
        <w:numPr>
          <w:ilvl w:val="0"/>
          <w:numId w:val="15"/>
        </w:numPr>
        <w:suppressAutoHyphens/>
        <w:spacing w:before="57" w:after="57"/>
      </w:pPr>
      <w:r>
        <w:lastRenderedPageBreak/>
        <w:t xml:space="preserve">tosse eccessiva durante il sonno </w:t>
      </w:r>
    </w:p>
    <w:p w14:paraId="45EFD2B7" w14:textId="77777777" w:rsidR="00BB6B43" w:rsidRPr="00BB6B43" w:rsidRDefault="00BB6B43" w:rsidP="00DF7CAE">
      <w:pPr>
        <w:widowControl w:val="0"/>
        <w:numPr>
          <w:ilvl w:val="0"/>
          <w:numId w:val="15"/>
        </w:numPr>
        <w:suppressAutoHyphens/>
        <w:spacing w:before="57" w:after="57"/>
      </w:pPr>
      <w:r w:rsidRPr="00BB6B43">
        <w:t>esantema ad esordio improvviso.</w:t>
      </w:r>
    </w:p>
    <w:p w14:paraId="1C739172" w14:textId="6603F4A4" w:rsidR="00CE4594" w:rsidRPr="00BD2EE9" w:rsidRDefault="00BB6B43" w:rsidP="00DF7CAE">
      <w:pPr>
        <w:spacing w:before="57" w:after="57"/>
      </w:pPr>
      <w:r w:rsidRPr="00BB6B43">
        <w:t xml:space="preserve">Per la riammissione al servizio a seguito di tali eventi, </w:t>
      </w:r>
    </w:p>
    <w:p w14:paraId="3B6B9B9E" w14:textId="5AF76A25" w:rsidR="00BB6B43" w:rsidRDefault="00BB6B43" w:rsidP="00DF7CAE">
      <w:pPr>
        <w:widowControl w:val="0"/>
        <w:numPr>
          <w:ilvl w:val="0"/>
          <w:numId w:val="16"/>
        </w:numPr>
        <w:suppressAutoHyphens/>
        <w:spacing w:before="57" w:after="57"/>
      </w:pPr>
      <w:r w:rsidRPr="00BB6B43">
        <w:t>il genitore dovrà compilare il modulo di autocertificazione in cui dichiara di essersi attenuto alle indicazioni ricevute dal Pediatra curante.</w:t>
      </w:r>
    </w:p>
    <w:p w14:paraId="4F681947" w14:textId="77777777" w:rsidR="00CE4594" w:rsidRDefault="00CE4594" w:rsidP="00DF7CAE">
      <w:pPr>
        <w:pStyle w:val="Paragrafoelenco"/>
        <w:spacing w:before="57" w:after="57"/>
        <w:rPr>
          <w:highlight w:val="red"/>
        </w:rPr>
      </w:pPr>
    </w:p>
    <w:p w14:paraId="206ABE2E" w14:textId="3C836B06" w:rsidR="00BB6B43" w:rsidRPr="00BB6B43" w:rsidRDefault="00BB6B43" w:rsidP="00CE4594">
      <w:pPr>
        <w:spacing w:before="57" w:after="57" w:line="276" w:lineRule="auto"/>
      </w:pPr>
      <w:r w:rsidRPr="001F4E8B">
        <w:t>Per motivi di impellenza e a salvaguardia dell'incolumità e tutela della salute dei/</w:t>
      </w:r>
      <w:proofErr w:type="spellStart"/>
      <w:r w:rsidRPr="001F4E8B">
        <w:t>lle</w:t>
      </w:r>
      <w:proofErr w:type="spellEnd"/>
      <w:r w:rsidRPr="001F4E8B">
        <w:t xml:space="preserve"> bambini/</w:t>
      </w:r>
      <w:proofErr w:type="gramStart"/>
      <w:r w:rsidRPr="001F4E8B">
        <w:t xml:space="preserve">e, </w:t>
      </w:r>
      <w:r w:rsidR="00CE4594" w:rsidRPr="001F4E8B">
        <w:t xml:space="preserve"> e</w:t>
      </w:r>
      <w:proofErr w:type="gramEnd"/>
      <w:r w:rsidR="00CE4594" w:rsidRPr="001F4E8B">
        <w:t xml:space="preserve"> per  affrontare situazioni  di temporanee di emergenza    verranno applicate le disposizioni  nazionali/regionali</w:t>
      </w:r>
      <w:r w:rsidR="001F4E8B" w:rsidRPr="001F4E8B">
        <w:t xml:space="preserve"> sanitarie</w:t>
      </w:r>
      <w:r w:rsidR="00CE4594" w:rsidRPr="001F4E8B">
        <w:t xml:space="preserve">  emanate in materia </w:t>
      </w:r>
      <w:r w:rsidR="001F4E8B">
        <w:t>.</w:t>
      </w:r>
      <w:r w:rsidR="00CE4594" w:rsidRPr="001F4E8B">
        <w:t xml:space="preserve">  </w:t>
      </w:r>
      <w:bookmarkStart w:id="3" w:name="_Hlk40097854"/>
    </w:p>
    <w:p w14:paraId="2A1817A6" w14:textId="5B19EE72" w:rsidR="00023C05" w:rsidRDefault="00DF2753" w:rsidP="00023C05">
      <w:r>
        <w:t xml:space="preserve">    </w:t>
      </w:r>
    </w:p>
    <w:bookmarkEnd w:id="3"/>
    <w:p w14:paraId="795009FA" w14:textId="566CE37D" w:rsidR="00023C05" w:rsidRPr="00DF7CAE" w:rsidRDefault="00023C05" w:rsidP="00023C05">
      <w:pPr>
        <w:pStyle w:val="Titolo4"/>
        <w:rPr>
          <w:rFonts w:ascii="Times New Roman" w:hAnsi="Times New Roman" w:cs="Times New Roman"/>
          <w:strike/>
        </w:rPr>
      </w:pPr>
      <w:r w:rsidRPr="00DF7CAE">
        <w:rPr>
          <w:rFonts w:ascii="Times New Roman" w:hAnsi="Times New Roman" w:cs="Times New Roman"/>
        </w:rPr>
        <w:t xml:space="preserve">Art. </w:t>
      </w:r>
      <w:r w:rsidR="001E07C2" w:rsidRPr="00DF7CAE">
        <w:rPr>
          <w:rFonts w:ascii="Times New Roman" w:hAnsi="Times New Roman" w:cs="Times New Roman"/>
        </w:rPr>
        <w:t>1</w:t>
      </w:r>
      <w:r w:rsidR="001F4E8B" w:rsidRPr="00DF7CAE">
        <w:rPr>
          <w:rFonts w:ascii="Times New Roman" w:hAnsi="Times New Roman" w:cs="Times New Roman"/>
        </w:rPr>
        <w:t>5</w:t>
      </w:r>
    </w:p>
    <w:p w14:paraId="0E9BB163" w14:textId="023FBB30" w:rsidR="00023C05" w:rsidRPr="00DF7CAE" w:rsidRDefault="00023C05" w:rsidP="00023C05">
      <w:pPr>
        <w:jc w:val="center"/>
        <w:rPr>
          <w:b/>
          <w:bCs/>
        </w:rPr>
      </w:pPr>
      <w:r w:rsidRPr="00DF7CAE">
        <w:rPr>
          <w:b/>
          <w:bCs/>
        </w:rPr>
        <w:t>(</w:t>
      </w:r>
      <w:proofErr w:type="gramStart"/>
      <w:r w:rsidR="001F4E8B" w:rsidRPr="00DF7CAE">
        <w:rPr>
          <w:b/>
          <w:bCs/>
        </w:rPr>
        <w:t xml:space="preserve">Alimentazione </w:t>
      </w:r>
      <w:r w:rsidRPr="00DF7CAE">
        <w:rPr>
          <w:b/>
          <w:bCs/>
        </w:rPr>
        <w:t>)</w:t>
      </w:r>
      <w:proofErr w:type="gramEnd"/>
    </w:p>
    <w:p w14:paraId="05F0D64B" w14:textId="336B4809" w:rsidR="00A2258A" w:rsidRPr="00BD2D54" w:rsidRDefault="00023C05" w:rsidP="00A2258A">
      <w:pPr>
        <w:pStyle w:val="Rientrocorpodeltesto"/>
        <w:tabs>
          <w:tab w:val="clear" w:pos="426"/>
        </w:tabs>
        <w:jc w:val="left"/>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00A2258A" w:rsidRPr="00BD2D54">
        <w:rPr>
          <w:rFonts w:ascii="Times New Roman" w:hAnsi="Times New Roman" w:cs="Times New Roman"/>
        </w:rPr>
        <w:t xml:space="preserve">Il menù appositamente studiato dai tecnici dell’alimentazione </w:t>
      </w:r>
      <w:r w:rsidR="001E07C2" w:rsidRPr="00BD2D54">
        <w:rPr>
          <w:rFonts w:ascii="Times New Roman" w:hAnsi="Times New Roman" w:cs="Times New Roman"/>
        </w:rPr>
        <w:t>e</w:t>
      </w:r>
      <w:r w:rsidR="00BD2D54" w:rsidRPr="00BD2D54">
        <w:rPr>
          <w:rFonts w:ascii="Times New Roman" w:hAnsi="Times New Roman" w:cs="Times New Roman"/>
        </w:rPr>
        <w:t xml:space="preserve"> validato </w:t>
      </w:r>
      <w:proofErr w:type="gramStart"/>
      <w:r w:rsidR="00A2258A" w:rsidRPr="00BD2D54">
        <w:rPr>
          <w:rFonts w:ascii="Times New Roman" w:hAnsi="Times New Roman" w:cs="Times New Roman"/>
        </w:rPr>
        <w:t>d</w:t>
      </w:r>
      <w:r w:rsidR="00BD2D54" w:rsidRPr="00BD2D54">
        <w:rPr>
          <w:rFonts w:ascii="Times New Roman" w:hAnsi="Times New Roman" w:cs="Times New Roman"/>
        </w:rPr>
        <w:t>a</w:t>
      </w:r>
      <w:r w:rsidR="00A2258A" w:rsidRPr="00BD2D54">
        <w:rPr>
          <w:rFonts w:ascii="Times New Roman" w:hAnsi="Times New Roman" w:cs="Times New Roman"/>
        </w:rPr>
        <w:t>ll’</w:t>
      </w:r>
      <w:proofErr w:type="spellStart"/>
      <w:r w:rsidR="00A2258A" w:rsidRPr="00BD2D54">
        <w:rPr>
          <w:rFonts w:ascii="Times New Roman" w:hAnsi="Times New Roman" w:cs="Times New Roman"/>
        </w:rPr>
        <w:t>Asur</w:t>
      </w:r>
      <w:proofErr w:type="spellEnd"/>
      <w:r w:rsidR="00A2258A" w:rsidRPr="00BD2D54">
        <w:rPr>
          <w:rFonts w:ascii="Times New Roman" w:hAnsi="Times New Roman" w:cs="Times New Roman"/>
        </w:rPr>
        <w:t xml:space="preserve"> </w:t>
      </w:r>
      <w:r w:rsidR="00BD2D54" w:rsidRPr="00BD2D54">
        <w:rPr>
          <w:rFonts w:ascii="Times New Roman" w:hAnsi="Times New Roman" w:cs="Times New Roman"/>
        </w:rPr>
        <w:t xml:space="preserve"> Area</w:t>
      </w:r>
      <w:proofErr w:type="gramEnd"/>
      <w:r w:rsidR="00BD2D54" w:rsidRPr="00BD2D54">
        <w:rPr>
          <w:rFonts w:ascii="Times New Roman" w:hAnsi="Times New Roman" w:cs="Times New Roman"/>
        </w:rPr>
        <w:t xml:space="preserve"> Vasta 5 </w:t>
      </w:r>
      <w:r w:rsidR="00A2258A" w:rsidRPr="00BD2D54">
        <w:rPr>
          <w:rFonts w:ascii="Times New Roman" w:hAnsi="Times New Roman" w:cs="Times New Roman"/>
        </w:rPr>
        <w:t>, assicura la rispondenza agli aspetti fisiologici, di crescita e di salute dei bambini, educa ed indirizza all’assunzione di comportamenti alimentari corretti.</w:t>
      </w:r>
    </w:p>
    <w:p w14:paraId="0359BEFC" w14:textId="77777777" w:rsidR="00A2258A" w:rsidRPr="00BD2D54"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Il menù è stagionale e articolato su quattro settimane, comprende anche prodotti biologici e</w:t>
      </w:r>
    </w:p>
    <w:p w14:paraId="250084D1" w14:textId="7986B7C3" w:rsidR="00A2258A" w:rsidRPr="00BD2D54"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viene affisso sulla bacheca del nido</w:t>
      </w:r>
      <w:r w:rsidR="00DF7CAE">
        <w:rPr>
          <w:rFonts w:ascii="Times New Roman" w:hAnsi="Times New Roman" w:cs="Times New Roman"/>
        </w:rPr>
        <w:t>.</w:t>
      </w:r>
    </w:p>
    <w:p w14:paraId="1FF41367" w14:textId="77777777" w:rsidR="00A2258A" w:rsidRPr="00BD2D54" w:rsidRDefault="00A2258A" w:rsidP="00A2258A">
      <w:pPr>
        <w:pStyle w:val="Rientrocorpodeltesto"/>
        <w:tabs>
          <w:tab w:val="clear" w:pos="426"/>
        </w:tabs>
        <w:ind w:firstLine="0"/>
        <w:jc w:val="left"/>
        <w:rPr>
          <w:rFonts w:ascii="Times New Roman" w:hAnsi="Times New Roman" w:cs="Times New Roman"/>
        </w:rPr>
      </w:pPr>
      <w:r w:rsidRPr="003E5B4C">
        <w:rPr>
          <w:rFonts w:ascii="Times New Roman" w:hAnsi="Times New Roman" w:cs="Times New Roman"/>
        </w:rPr>
        <w:t>Nel preliminare incontro, ovvero durante il colloquio individuale il menù verrà consegnato</w:t>
      </w:r>
    </w:p>
    <w:p w14:paraId="71992936" w14:textId="77777777" w:rsidR="00A2258A" w:rsidRPr="00BD2D54"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dalle educatrici ai genitori e nella stessa sede ai genitori verranno richieste informazioni</w:t>
      </w:r>
    </w:p>
    <w:p w14:paraId="1BCEF1CF" w14:textId="77777777" w:rsidR="00A2258A" w:rsidRPr="00BD2D54"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sulle abitudini alimentari del/la bambino/a che verranno trascritte sul questionario</w:t>
      </w:r>
    </w:p>
    <w:p w14:paraId="6D1F48F8" w14:textId="77777777" w:rsidR="00A2258A" w:rsidRPr="00BD2D54"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dell’ambientamento.</w:t>
      </w:r>
    </w:p>
    <w:p w14:paraId="643F49D4" w14:textId="77777777" w:rsidR="00A2258A" w:rsidRPr="00BD2D54"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Verranno accolte richieste di diete particolari e differenziate dovute sia a motivi di salute,</w:t>
      </w:r>
    </w:p>
    <w:p w14:paraId="6B002E0B" w14:textId="77777777" w:rsidR="00A2258A" w:rsidRPr="00BD2D54"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debitamente certificati (con indicazione di diagnosi, tipo di dieta e durata), che a motivi</w:t>
      </w:r>
    </w:p>
    <w:p w14:paraId="00F348A5" w14:textId="77777777" w:rsidR="00A2258A" w:rsidRDefault="00A2258A" w:rsidP="00A2258A">
      <w:pPr>
        <w:pStyle w:val="Rientrocorpodeltesto"/>
        <w:tabs>
          <w:tab w:val="clear" w:pos="426"/>
        </w:tabs>
        <w:ind w:firstLine="0"/>
        <w:jc w:val="left"/>
        <w:rPr>
          <w:rFonts w:ascii="Times New Roman" w:hAnsi="Times New Roman" w:cs="Times New Roman"/>
        </w:rPr>
      </w:pPr>
      <w:r w:rsidRPr="00BD2D54">
        <w:rPr>
          <w:rFonts w:ascii="Times New Roman" w:hAnsi="Times New Roman" w:cs="Times New Roman"/>
        </w:rPr>
        <w:t>etici e/o religiosi.</w:t>
      </w:r>
    </w:p>
    <w:p w14:paraId="1036A41B" w14:textId="77777777" w:rsidR="00A2258A" w:rsidRDefault="00023C05" w:rsidP="00A2258A">
      <w:pPr>
        <w:pStyle w:val="Rientrocorpodeltesto"/>
        <w:tabs>
          <w:tab w:val="clear" w:pos="426"/>
        </w:tabs>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Sarà responsabilità del personale educativo controllare che le diverse disposizioni trovino l'effettiva applicazione.</w:t>
      </w:r>
      <w:r w:rsidR="00A2258A">
        <w:rPr>
          <w:rFonts w:ascii="Times New Roman" w:hAnsi="Times New Roman" w:cs="Times New Roman"/>
        </w:rPr>
        <w:t xml:space="preserve"> </w:t>
      </w:r>
    </w:p>
    <w:p w14:paraId="1B426233" w14:textId="4978F71B" w:rsidR="00023C05" w:rsidRDefault="00023C05" w:rsidP="00A2258A">
      <w:pPr>
        <w:pStyle w:val="Rientrocorpodeltesto"/>
        <w:tabs>
          <w:tab w:val="clear" w:pos="426"/>
        </w:tabs>
        <w:rPr>
          <w:rFonts w:ascii="Times New Roman" w:hAnsi="Times New Roman" w:cs="Times New Roman"/>
        </w:rPr>
      </w:pPr>
      <w:r>
        <w:rPr>
          <w:rFonts w:ascii="Times New Roman" w:hAnsi="Times New Roman" w:cs="Times New Roman"/>
        </w:rPr>
        <w:t xml:space="preserve">3. </w:t>
      </w:r>
      <w:r w:rsidR="001F4E8B">
        <w:rPr>
          <w:rFonts w:ascii="Times New Roman" w:hAnsi="Times New Roman" w:cs="Times New Roman"/>
        </w:rPr>
        <w:t xml:space="preserve">   </w:t>
      </w:r>
      <w:r>
        <w:rPr>
          <w:rFonts w:ascii="Times New Roman" w:hAnsi="Times New Roman" w:cs="Times New Roman"/>
        </w:rPr>
        <w:t xml:space="preserve">Non è consentito ai genitori di portare ai propri figli viveri di alcun genere, fatta eccezione per il latte in polvere e per altri prodotti alimentari specifici posti a </w:t>
      </w:r>
      <w:proofErr w:type="gramStart"/>
      <w:r>
        <w:rPr>
          <w:rFonts w:ascii="Times New Roman" w:hAnsi="Times New Roman" w:cs="Times New Roman"/>
        </w:rPr>
        <w:t>totale  carico</w:t>
      </w:r>
      <w:proofErr w:type="gramEnd"/>
      <w:r>
        <w:rPr>
          <w:rFonts w:ascii="Times New Roman" w:hAnsi="Times New Roman" w:cs="Times New Roman"/>
        </w:rPr>
        <w:t xml:space="preserve"> degli utenti, nel caso in cui siano espressamente autorizzati dal  personale educativo, dal pediatra o da altro organo comunale competente ed inoltre nel caso di particolari allergie alimenta</w:t>
      </w:r>
      <w:r w:rsidR="00A2258A">
        <w:rPr>
          <w:rFonts w:ascii="Times New Roman" w:hAnsi="Times New Roman" w:cs="Times New Roman"/>
        </w:rPr>
        <w:t>ri</w:t>
      </w:r>
      <w:r>
        <w:rPr>
          <w:rFonts w:ascii="Times New Roman" w:hAnsi="Times New Roman" w:cs="Times New Roman"/>
        </w:rPr>
        <w:t>.</w:t>
      </w:r>
      <w:r w:rsidR="00A2258A">
        <w:rPr>
          <w:rFonts w:ascii="Times New Roman" w:hAnsi="Times New Roman" w:cs="Times New Roman"/>
        </w:rPr>
        <w:t xml:space="preserve"> </w:t>
      </w:r>
      <w:r w:rsidR="00A2258A" w:rsidRPr="00BD2D54">
        <w:rPr>
          <w:rFonts w:ascii="Times New Roman" w:hAnsi="Times New Roman" w:cs="Times New Roman"/>
        </w:rPr>
        <w:t>Non può essere concessa l’introduzione dall’esterno di alcun alimento ad uso collettivo per</w:t>
      </w:r>
      <w:r w:rsidR="00A2258A" w:rsidRPr="00BD2D54">
        <w:t xml:space="preserve"> </w:t>
      </w:r>
      <w:r w:rsidR="00A2258A" w:rsidRPr="00BD2D54">
        <w:rPr>
          <w:rFonts w:ascii="Times New Roman" w:hAnsi="Times New Roman" w:cs="Times New Roman"/>
        </w:rPr>
        <w:t>l’insorgenza di tossinfezioni alimentari che potrebbero coinvolgere l’intera collettività</w:t>
      </w:r>
      <w:r w:rsidR="00A2258A" w:rsidRPr="00BD2D54">
        <w:t xml:space="preserve"> </w:t>
      </w:r>
      <w:r w:rsidR="00A2258A" w:rsidRPr="00BD2D54">
        <w:rPr>
          <w:rFonts w:ascii="Times New Roman" w:hAnsi="Times New Roman" w:cs="Times New Roman"/>
        </w:rPr>
        <w:t>infantile. Solo in casi eccezionali, come feste di Natale, di fine anno o compleanni, può</w:t>
      </w:r>
      <w:r w:rsidR="00A2258A" w:rsidRPr="00BD2D54">
        <w:t xml:space="preserve"> </w:t>
      </w:r>
      <w:r w:rsidR="00A2258A" w:rsidRPr="00BD2D54">
        <w:rPr>
          <w:rFonts w:ascii="Times New Roman" w:hAnsi="Times New Roman" w:cs="Times New Roman"/>
        </w:rPr>
        <w:t>essere concessa l’introduzione di alimenti semplici e adatti all’alimentazione dei/</w:t>
      </w:r>
      <w:proofErr w:type="spellStart"/>
      <w:r w:rsidR="00A2258A" w:rsidRPr="00BD2D54">
        <w:rPr>
          <w:rFonts w:ascii="Times New Roman" w:hAnsi="Times New Roman" w:cs="Times New Roman"/>
        </w:rPr>
        <w:t>lle</w:t>
      </w:r>
      <w:proofErr w:type="spellEnd"/>
      <w:r w:rsidR="00A2258A" w:rsidRPr="00BD2D54">
        <w:t xml:space="preserve"> </w:t>
      </w:r>
      <w:r w:rsidR="00A2258A" w:rsidRPr="00BD2D54">
        <w:rPr>
          <w:rFonts w:ascii="Times New Roman" w:hAnsi="Times New Roman" w:cs="Times New Roman"/>
        </w:rPr>
        <w:t>bambini/e, come semplici dolci (senza farciture, creme, panna, liquori, grassi, ecc.),</w:t>
      </w:r>
      <w:r w:rsidR="00A2258A" w:rsidRPr="00BD2D54">
        <w:t xml:space="preserve"> </w:t>
      </w:r>
      <w:r w:rsidR="00A2258A" w:rsidRPr="00BD2D54">
        <w:rPr>
          <w:rFonts w:ascii="Times New Roman" w:hAnsi="Times New Roman" w:cs="Times New Roman"/>
        </w:rPr>
        <w:t>accompagnati da succhi di frutta sigillati; tali alimenti dovranno essere rigorosamente</w:t>
      </w:r>
      <w:r w:rsidR="00A2258A" w:rsidRPr="00BD2D54">
        <w:t xml:space="preserve"> </w:t>
      </w:r>
      <w:r w:rsidR="00A2258A" w:rsidRPr="00BD2D54">
        <w:rPr>
          <w:rFonts w:ascii="Times New Roman" w:hAnsi="Times New Roman" w:cs="Times New Roman"/>
        </w:rPr>
        <w:t>confezionati in strutture artigianali o industriali, per riuscire a risalire alla loro tracciabilità.</w:t>
      </w:r>
    </w:p>
    <w:p w14:paraId="57B77B51" w14:textId="00CEF3AF" w:rsidR="00BA503C" w:rsidRDefault="00BA503C" w:rsidP="00023C05">
      <w:pPr>
        <w:pStyle w:val="Rientrocorpodeltesto"/>
        <w:tabs>
          <w:tab w:val="clear" w:pos="426"/>
        </w:tabs>
        <w:rPr>
          <w:rFonts w:ascii="Times New Roman" w:hAnsi="Times New Roman" w:cs="Times New Roman"/>
        </w:rPr>
      </w:pPr>
    </w:p>
    <w:p w14:paraId="5CBDFAF5" w14:textId="42FC682B" w:rsidR="00023C05" w:rsidRDefault="00023C05" w:rsidP="00023C05">
      <w:pPr>
        <w:pStyle w:val="Rientrocorpodeltesto"/>
        <w:tabs>
          <w:tab w:val="clear" w:pos="426"/>
        </w:tabs>
        <w:rPr>
          <w:rFonts w:ascii="Times New Roman" w:hAnsi="Times New Roman" w:cs="Times New Roman"/>
        </w:rPr>
      </w:pPr>
    </w:p>
    <w:p w14:paraId="7E5AB061" w14:textId="52DA8598" w:rsidR="00BA503C" w:rsidRPr="00DF7CAE" w:rsidRDefault="00BA503C" w:rsidP="00023C05">
      <w:pPr>
        <w:jc w:val="center"/>
        <w:rPr>
          <w:b/>
          <w:bCs/>
        </w:rPr>
      </w:pPr>
      <w:r w:rsidRPr="00DF7CAE">
        <w:rPr>
          <w:b/>
          <w:bCs/>
        </w:rPr>
        <w:t>Art.1</w:t>
      </w:r>
      <w:r w:rsidR="00DD60BC" w:rsidRPr="00DF7CAE">
        <w:rPr>
          <w:b/>
          <w:bCs/>
        </w:rPr>
        <w:t>6</w:t>
      </w:r>
    </w:p>
    <w:p w14:paraId="703FBA8E" w14:textId="06D04102" w:rsidR="00023C05" w:rsidRPr="00DF7CAE" w:rsidRDefault="00023C05" w:rsidP="00023C05">
      <w:pPr>
        <w:jc w:val="center"/>
        <w:rPr>
          <w:b/>
          <w:bCs/>
        </w:rPr>
      </w:pPr>
      <w:r w:rsidRPr="00DF7CAE">
        <w:rPr>
          <w:b/>
          <w:bCs/>
        </w:rPr>
        <w:t>(Vigilanza igienico-sanitaria)</w:t>
      </w:r>
    </w:p>
    <w:p w14:paraId="57E4BDEA" w14:textId="5F1CA256" w:rsidR="00023C05" w:rsidRDefault="00023C05" w:rsidP="00023C05">
      <w:pPr>
        <w:pStyle w:val="Rientrocorpodeltesto"/>
        <w:tabs>
          <w:tab w:val="clear" w:pos="426"/>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La vigilanza igienico-sanitaria sull’Asilo Nido è svolta dalla A</w:t>
      </w:r>
      <w:r w:rsidR="00DD60BC">
        <w:rPr>
          <w:rFonts w:ascii="Times New Roman" w:hAnsi="Times New Roman" w:cs="Times New Roman"/>
        </w:rPr>
        <w:t xml:space="preserve">SUR </w:t>
      </w:r>
      <w:proofErr w:type="gramStart"/>
      <w:r w:rsidR="00DD60BC">
        <w:rPr>
          <w:rFonts w:ascii="Times New Roman" w:hAnsi="Times New Roman" w:cs="Times New Roman"/>
        </w:rPr>
        <w:t>Area  Vasta</w:t>
      </w:r>
      <w:proofErr w:type="gramEnd"/>
      <w:r w:rsidR="00DD60BC">
        <w:rPr>
          <w:rFonts w:ascii="Times New Roman" w:hAnsi="Times New Roman" w:cs="Times New Roman"/>
        </w:rPr>
        <w:t xml:space="preserve"> 5</w:t>
      </w:r>
      <w:r>
        <w:rPr>
          <w:rFonts w:ascii="Times New Roman" w:hAnsi="Times New Roman" w:cs="Times New Roman"/>
        </w:rPr>
        <w:t xml:space="preserve"> </w:t>
      </w:r>
      <w:r w:rsidR="00DD60BC">
        <w:rPr>
          <w:rFonts w:ascii="Times New Roman" w:hAnsi="Times New Roman" w:cs="Times New Roman"/>
        </w:rPr>
        <w:t>.</w:t>
      </w:r>
    </w:p>
    <w:p w14:paraId="59ABE8BE" w14:textId="77777777" w:rsidR="00805BE6" w:rsidRDefault="00805BE6" w:rsidP="00805BE6"/>
    <w:p w14:paraId="7A9B6B5B" w14:textId="6A3DC283" w:rsidR="00805BE6" w:rsidRPr="00DF7CAE" w:rsidRDefault="00805BE6" w:rsidP="00805BE6">
      <w:pPr>
        <w:rPr>
          <w:b/>
          <w:bCs/>
        </w:rPr>
      </w:pPr>
      <w:r>
        <w:t xml:space="preserve">                                                                        </w:t>
      </w:r>
      <w:r w:rsidRPr="00DF7CAE">
        <w:rPr>
          <w:b/>
          <w:bCs/>
        </w:rPr>
        <w:t>Art.17</w:t>
      </w:r>
    </w:p>
    <w:p w14:paraId="37727BAB" w14:textId="78B2D190" w:rsidR="00805BE6" w:rsidRPr="00DF7CAE" w:rsidRDefault="00DF7CAE" w:rsidP="00DF7CAE">
      <w:pPr>
        <w:rPr>
          <w:b/>
          <w:bCs/>
        </w:rPr>
      </w:pPr>
      <w:r>
        <w:rPr>
          <w:b/>
          <w:bCs/>
        </w:rPr>
        <w:t xml:space="preserve">                                                     </w:t>
      </w:r>
      <w:r w:rsidR="00805BE6" w:rsidRPr="00DF7CAE">
        <w:rPr>
          <w:b/>
          <w:bCs/>
        </w:rPr>
        <w:t>(</w:t>
      </w:r>
      <w:r w:rsidR="00805BE6" w:rsidRPr="00DF7CAE">
        <w:rPr>
          <w:b/>
          <w:bCs/>
        </w:rPr>
        <w:t xml:space="preserve">Raccordo con il </w:t>
      </w:r>
      <w:proofErr w:type="gramStart"/>
      <w:r w:rsidR="00805BE6" w:rsidRPr="00DF7CAE">
        <w:rPr>
          <w:b/>
          <w:bCs/>
        </w:rPr>
        <w:t xml:space="preserve">territorio </w:t>
      </w:r>
      <w:r w:rsidR="00805BE6" w:rsidRPr="00DF7CAE">
        <w:rPr>
          <w:b/>
          <w:bCs/>
        </w:rPr>
        <w:t>)</w:t>
      </w:r>
      <w:proofErr w:type="gramEnd"/>
    </w:p>
    <w:p w14:paraId="2BDBE459" w14:textId="77777777" w:rsidR="00A43EE9" w:rsidRPr="00A43EE9" w:rsidRDefault="00A43EE9" w:rsidP="00A43EE9">
      <w:pPr>
        <w:spacing w:before="57" w:after="57" w:line="276" w:lineRule="auto"/>
        <w:jc w:val="both"/>
      </w:pPr>
      <w:r w:rsidRPr="00A43EE9">
        <w:t xml:space="preserve">Il Comune favorisce l’apporto originale del volontariato e dell’Associazionismo nelle loro varie forme a sostegno dei Servizi per l’Infanzia. </w:t>
      </w:r>
    </w:p>
    <w:p w14:paraId="2DD3E3F4" w14:textId="532AAA6D" w:rsidR="00A43EE9" w:rsidRPr="00A43EE9" w:rsidRDefault="00A43EE9" w:rsidP="00A43EE9">
      <w:pPr>
        <w:spacing w:before="57" w:after="57" w:line="276" w:lineRule="auto"/>
        <w:jc w:val="both"/>
      </w:pPr>
      <w:r w:rsidRPr="00A43EE9">
        <w:lastRenderedPageBreak/>
        <w:t xml:space="preserve">La partecipazione delle Associazioni e Organizzazioni di volontariato e dei singoli volontari si realizza sulla base di progetti educativi concordati </w:t>
      </w:r>
      <w:r>
        <w:t xml:space="preserve">con i </w:t>
      </w:r>
      <w:proofErr w:type="gramStart"/>
      <w:r w:rsidR="00447E4A">
        <w:t>R</w:t>
      </w:r>
      <w:r>
        <w:t xml:space="preserve">eferenti  </w:t>
      </w:r>
      <w:r w:rsidR="00447E4A">
        <w:t>g</w:t>
      </w:r>
      <w:r>
        <w:t>est</w:t>
      </w:r>
      <w:r w:rsidR="00447E4A">
        <w:t>ori</w:t>
      </w:r>
      <w:proofErr w:type="gramEnd"/>
      <w:r w:rsidR="00447E4A">
        <w:t xml:space="preserve"> </w:t>
      </w:r>
      <w:r>
        <w:t>del Nido</w:t>
      </w:r>
      <w:r w:rsidR="00447E4A">
        <w:t xml:space="preserve"> e </w:t>
      </w:r>
      <w:r w:rsidR="00447E4A" w:rsidRPr="00447E4A">
        <w:t xml:space="preserve"> </w:t>
      </w:r>
      <w:r w:rsidR="00447E4A" w:rsidRPr="00A43EE9">
        <w:t>con la competente struttura comunale</w:t>
      </w:r>
      <w:r>
        <w:t xml:space="preserve"> </w:t>
      </w:r>
      <w:r w:rsidRPr="00A43EE9">
        <w:t>tenuto conto delle esigenze del servizio e degli utenti.</w:t>
      </w:r>
    </w:p>
    <w:p w14:paraId="34DCD544" w14:textId="73BF4F22" w:rsidR="00A43EE9" w:rsidRPr="00A43EE9" w:rsidRDefault="00722A18" w:rsidP="00A43EE9">
      <w:pPr>
        <w:spacing w:before="57" w:after="57" w:line="276" w:lineRule="auto"/>
        <w:jc w:val="both"/>
      </w:pPr>
      <w:proofErr w:type="gramStart"/>
      <w:r>
        <w:t>La</w:t>
      </w:r>
      <w:r w:rsidR="00447E4A">
        <w:t xml:space="preserve">  Referente</w:t>
      </w:r>
      <w:proofErr w:type="gramEnd"/>
      <w:r w:rsidR="00447E4A">
        <w:t xml:space="preserve"> Gestore </w:t>
      </w:r>
      <w:r w:rsidR="00A43EE9">
        <w:t xml:space="preserve">del Nido </w:t>
      </w:r>
      <w:r w:rsidR="00A43EE9" w:rsidRPr="00A43EE9">
        <w:t xml:space="preserve">attua un raccordo istituzionale e di collaborazione operativa tra </w:t>
      </w:r>
      <w:r w:rsidR="00A43EE9">
        <w:t xml:space="preserve">il </w:t>
      </w:r>
      <w:r w:rsidR="00A43EE9" w:rsidRPr="00A43EE9">
        <w:t>nido, e l</w:t>
      </w:r>
      <w:r w:rsidR="00A43EE9">
        <w:t>a</w:t>
      </w:r>
      <w:r w:rsidR="00A43EE9" w:rsidRPr="00A43EE9">
        <w:t xml:space="preserve"> scuol</w:t>
      </w:r>
      <w:r w:rsidR="00A43EE9">
        <w:t>a</w:t>
      </w:r>
      <w:r w:rsidR="00A43EE9" w:rsidRPr="00A43EE9">
        <w:t xml:space="preserve"> d’infanzia  per la realizzazione di un sistema formativo integrato per la prima infanzia che persegua l’uguaglianza delle opportunità educative.</w:t>
      </w:r>
    </w:p>
    <w:p w14:paraId="16EE7270" w14:textId="120C18C9" w:rsidR="00A43EE9" w:rsidRPr="00A43EE9" w:rsidRDefault="00A43EE9" w:rsidP="00A43EE9">
      <w:pPr>
        <w:spacing w:before="57" w:after="57" w:line="276" w:lineRule="auto"/>
        <w:jc w:val="both"/>
      </w:pPr>
      <w:r w:rsidRPr="00A43EE9">
        <w:t>In particolare per quanto riguarda i</w:t>
      </w:r>
      <w:r w:rsidR="00107F1F">
        <w:t>l</w:t>
      </w:r>
      <w:r w:rsidRPr="00A43EE9">
        <w:t xml:space="preserve"> nid</w:t>
      </w:r>
      <w:r w:rsidR="00107F1F">
        <w:t>o</w:t>
      </w:r>
      <w:r w:rsidRPr="00A43EE9">
        <w:t xml:space="preserve"> e l</w:t>
      </w:r>
      <w:r w:rsidR="00107F1F">
        <w:t>a</w:t>
      </w:r>
      <w:r w:rsidRPr="00A43EE9">
        <w:t xml:space="preserve"> scuol</w:t>
      </w:r>
      <w:r w:rsidR="00107F1F">
        <w:t>a</w:t>
      </w:r>
      <w:r w:rsidRPr="00A43EE9">
        <w:t xml:space="preserve"> d’infanzia la continuità educativa viene attuata attraverso gli incontri sistematici, ogni anno educativo, tra le operatrici dei servizi educativi, le visite di conoscenza e familiarizzazione, lo scambio di documentazione e altre iniziative opportunamente programmate.</w:t>
      </w:r>
    </w:p>
    <w:p w14:paraId="2E0970B9" w14:textId="798C552B" w:rsidR="00805BE6" w:rsidRPr="00107F1F" w:rsidRDefault="00A43EE9" w:rsidP="00107F1F">
      <w:pPr>
        <w:spacing w:before="57" w:after="57" w:line="276" w:lineRule="auto"/>
        <w:jc w:val="both"/>
        <w:rPr>
          <w:rFonts w:ascii="Arial" w:hAnsi="Arial"/>
        </w:rPr>
      </w:pPr>
      <w:r w:rsidRPr="00A43EE9">
        <w:t xml:space="preserve">Tali iniziative </w:t>
      </w:r>
      <w:r w:rsidR="00107F1F">
        <w:t xml:space="preserve">dovranno </w:t>
      </w:r>
      <w:proofErr w:type="gramStart"/>
      <w:r w:rsidR="00107F1F">
        <w:t xml:space="preserve">essere </w:t>
      </w:r>
      <w:r w:rsidRPr="00A43EE9">
        <w:t xml:space="preserve"> regolamentate</w:t>
      </w:r>
      <w:proofErr w:type="gramEnd"/>
      <w:r w:rsidRPr="00A43EE9">
        <w:t xml:space="preserve"> con apposito Protocollo</w:t>
      </w:r>
      <w:r>
        <w:rPr>
          <w:rFonts w:ascii="Arial" w:hAnsi="Arial"/>
        </w:rPr>
        <w:t xml:space="preserve"> </w:t>
      </w:r>
      <w:r w:rsidR="00107F1F">
        <w:rPr>
          <w:rFonts w:ascii="Arial" w:hAnsi="Arial"/>
        </w:rPr>
        <w:t xml:space="preserve"> </w:t>
      </w:r>
      <w:r w:rsidR="00107F1F" w:rsidRPr="00107F1F">
        <w:t xml:space="preserve">tra le parti </w:t>
      </w:r>
      <w:r w:rsidR="00107F1F">
        <w:t xml:space="preserve">(gestori </w:t>
      </w:r>
      <w:r w:rsidR="00447E4A">
        <w:t xml:space="preserve">del </w:t>
      </w:r>
      <w:r w:rsidR="00107F1F">
        <w:t>Nido e Scuola dell’Infanzia</w:t>
      </w:r>
      <w:r w:rsidR="00447E4A">
        <w:t xml:space="preserve"> Statale</w:t>
      </w:r>
      <w:r w:rsidR="00107F1F">
        <w:t xml:space="preserve">) </w:t>
      </w:r>
      <w:r w:rsidRPr="00107F1F">
        <w:t>.</w:t>
      </w:r>
    </w:p>
    <w:p w14:paraId="7EB4AF04" w14:textId="04B20F27" w:rsidR="00023C05" w:rsidRPr="00722A18" w:rsidRDefault="00BA503C" w:rsidP="00023C05">
      <w:pPr>
        <w:pStyle w:val="Titolo4"/>
        <w:rPr>
          <w:rFonts w:ascii="Times New Roman" w:hAnsi="Times New Roman" w:cs="Times New Roman"/>
        </w:rPr>
      </w:pPr>
      <w:r w:rsidRPr="00722A18">
        <w:rPr>
          <w:rFonts w:ascii="Times New Roman" w:hAnsi="Times New Roman" w:cs="Times New Roman"/>
        </w:rPr>
        <w:t>Art.1</w:t>
      </w:r>
      <w:r w:rsidR="00B1483C" w:rsidRPr="00722A18">
        <w:rPr>
          <w:rFonts w:ascii="Times New Roman" w:hAnsi="Times New Roman" w:cs="Times New Roman"/>
        </w:rPr>
        <w:t>8</w:t>
      </w:r>
    </w:p>
    <w:p w14:paraId="74AB2B27" w14:textId="354E3F4D" w:rsidR="00023C05" w:rsidRPr="00722A18" w:rsidRDefault="00023C05" w:rsidP="00023C05">
      <w:pPr>
        <w:jc w:val="center"/>
        <w:rPr>
          <w:b/>
          <w:bCs/>
        </w:rPr>
      </w:pPr>
      <w:r w:rsidRPr="00722A18">
        <w:rPr>
          <w:b/>
          <w:bCs/>
        </w:rPr>
        <w:t>(</w:t>
      </w:r>
      <w:r w:rsidR="00B1483C" w:rsidRPr="00722A18">
        <w:rPr>
          <w:b/>
          <w:bCs/>
        </w:rPr>
        <w:t>Figure Professionali</w:t>
      </w:r>
      <w:r w:rsidRPr="00722A18">
        <w:rPr>
          <w:b/>
          <w:bCs/>
        </w:rPr>
        <w:t>)</w:t>
      </w:r>
    </w:p>
    <w:p w14:paraId="15DF2F49" w14:textId="14165841" w:rsidR="003E5B4C" w:rsidRDefault="003E5B4C" w:rsidP="003E5B4C">
      <w:pPr>
        <w:jc w:val="both"/>
        <w:rPr>
          <w:b/>
          <w:bCs/>
        </w:rPr>
      </w:pPr>
      <w:r>
        <w:t xml:space="preserve">1. </w:t>
      </w:r>
      <w:r>
        <w:tab/>
      </w:r>
      <w:r w:rsidRPr="003E5B4C">
        <w:rPr>
          <w:b/>
          <w:bCs/>
        </w:rPr>
        <w:t xml:space="preserve">Gestione e Coordinamento Pedagogico </w:t>
      </w:r>
    </w:p>
    <w:p w14:paraId="0A01C860" w14:textId="7632D05A" w:rsidR="003E5B4C" w:rsidRDefault="003E5B4C" w:rsidP="003E5B4C">
      <w:pPr>
        <w:pStyle w:val="Contenutotabella"/>
        <w:spacing w:before="57" w:after="57" w:line="276" w:lineRule="auto"/>
        <w:jc w:val="both"/>
        <w:rPr>
          <w:rFonts w:cs="Times New Roman"/>
        </w:rPr>
      </w:pPr>
      <w:r w:rsidRPr="00483E37">
        <w:rPr>
          <w:rFonts w:cs="Times New Roman"/>
        </w:rPr>
        <w:t>La responsabile-pedagogista, responsabile dell'attuazione del progetto educativo dei servizi educativi 0-3</w:t>
      </w:r>
      <w:r w:rsidRPr="00483E37">
        <w:rPr>
          <w:rFonts w:cs="Times New Roman"/>
        </w:rPr>
        <w:t xml:space="preserve"> del </w:t>
      </w:r>
      <w:proofErr w:type="gramStart"/>
      <w:r w:rsidRPr="00483E37">
        <w:rPr>
          <w:rFonts w:cs="Times New Roman"/>
        </w:rPr>
        <w:t xml:space="preserve">Nido </w:t>
      </w:r>
      <w:r w:rsidRPr="00483E37">
        <w:rPr>
          <w:rFonts w:cs="Times New Roman"/>
        </w:rPr>
        <w:t>,</w:t>
      </w:r>
      <w:proofErr w:type="gramEnd"/>
      <w:r w:rsidRPr="00483E37">
        <w:rPr>
          <w:rFonts w:cs="Times New Roman"/>
        </w:rPr>
        <w:t xml:space="preserve"> individua le linee generali di organizzazione e funzionamento dei servizi educativi 0-3, avvalendosi anche della collaborazione dell'équipe educativa. Inoltre, la stessa è una figura di sistema </w:t>
      </w:r>
      <w:proofErr w:type="spellStart"/>
      <w:r w:rsidRPr="00483E37">
        <w:rPr>
          <w:rFonts w:cs="Times New Roman"/>
        </w:rPr>
        <w:t>poichè</w:t>
      </w:r>
      <w:proofErr w:type="spellEnd"/>
      <w:r w:rsidRPr="00483E37">
        <w:rPr>
          <w:rFonts w:cs="Times New Roman"/>
        </w:rPr>
        <w:t xml:space="preserve"> progetta, programma e verifica la realizzazione di iniziative pedagogiche e di sperimentazione in merito a innovazioni nell'offerta dei servizi e raccorda i servizi educativi 0-3, con gli altri servizi territoriali operanti nel settore socio-educativo, familiare e scolastico. </w:t>
      </w:r>
      <w:proofErr w:type="gramStart"/>
      <w:r w:rsidRPr="00483E37">
        <w:rPr>
          <w:rFonts w:cs="Times New Roman"/>
        </w:rPr>
        <w:t>La  responsabile</w:t>
      </w:r>
      <w:proofErr w:type="gramEnd"/>
      <w:r w:rsidRPr="00483E37">
        <w:rPr>
          <w:rFonts w:cs="Times New Roman"/>
        </w:rPr>
        <w:t xml:space="preserve">-pedagogista propone, programma e  coordina la formazione del personale dei servizi educativi 0-3 e supporta la predisposizione della progettazione educativa annuale e il lavoro collegiale delle </w:t>
      </w:r>
      <w:proofErr w:type="spellStart"/>
      <w:r w:rsidRPr="00483E37">
        <w:rPr>
          <w:rFonts w:cs="Times New Roman"/>
        </w:rPr>
        <w:t>èquipe</w:t>
      </w:r>
      <w:proofErr w:type="spellEnd"/>
      <w:r w:rsidRPr="00483E37">
        <w:rPr>
          <w:rFonts w:cs="Times New Roman"/>
        </w:rPr>
        <w:t xml:space="preserve"> educative (convocazioni di collettivi e </w:t>
      </w:r>
      <w:proofErr w:type="spellStart"/>
      <w:r w:rsidRPr="00483E37">
        <w:rPr>
          <w:rFonts w:cs="Times New Roman"/>
        </w:rPr>
        <w:t>intercollettivi</w:t>
      </w:r>
      <w:proofErr w:type="spellEnd"/>
      <w:r w:rsidRPr="00483E37">
        <w:rPr>
          <w:rFonts w:cs="Times New Roman"/>
        </w:rPr>
        <w:t xml:space="preserve"> delle educatrici per mezzo di calendari di rientri mensili).</w:t>
      </w:r>
    </w:p>
    <w:p w14:paraId="0170C5FF" w14:textId="61E08C3B" w:rsidR="003E5B4C" w:rsidRPr="00782066" w:rsidRDefault="003E5B4C" w:rsidP="00483E37">
      <w:pPr>
        <w:pStyle w:val="Contenutotabella"/>
        <w:numPr>
          <w:ilvl w:val="0"/>
          <w:numId w:val="6"/>
        </w:numPr>
        <w:spacing w:before="57" w:after="57" w:line="276" w:lineRule="auto"/>
        <w:jc w:val="both"/>
        <w:rPr>
          <w:rFonts w:cs="Times New Roman"/>
        </w:rPr>
      </w:pPr>
      <w:r w:rsidRPr="00782066">
        <w:rPr>
          <w:rFonts w:cs="Times New Roman"/>
          <w:b/>
          <w:bCs/>
        </w:rPr>
        <w:t>L'educatore dei servizi educativi 0-3</w:t>
      </w:r>
    </w:p>
    <w:p w14:paraId="5E68872D" w14:textId="211FEF43" w:rsidR="003E5B4C" w:rsidRPr="00483E37" w:rsidRDefault="003E5B4C" w:rsidP="00722A18">
      <w:pPr>
        <w:pStyle w:val="Contenutotabella"/>
        <w:spacing w:before="57" w:after="57"/>
        <w:jc w:val="both"/>
        <w:rPr>
          <w:rFonts w:cs="Times New Roman"/>
        </w:rPr>
      </w:pPr>
      <w:r w:rsidRPr="00483E37">
        <w:rPr>
          <w:rFonts w:cs="Times New Roman"/>
        </w:rPr>
        <w:t>L'educatore dei servizi educativi 0-3 (nid</w:t>
      </w:r>
      <w:r w:rsidR="00782066">
        <w:rPr>
          <w:rFonts w:cs="Times New Roman"/>
        </w:rPr>
        <w:t>o</w:t>
      </w:r>
      <w:r w:rsidRPr="00483E37">
        <w:rPr>
          <w:rFonts w:cs="Times New Roman"/>
        </w:rPr>
        <w:t xml:space="preserve"> d'infanzia) è un operatore qualificato che possiede specifiche conoscenze psico-pedagogiche e competenze sui momenti di cura e di attività educativa relative alla fascia </w:t>
      </w:r>
      <w:proofErr w:type="gramStart"/>
      <w:r w:rsidRPr="00483E37">
        <w:rPr>
          <w:rFonts w:cs="Times New Roman"/>
        </w:rPr>
        <w:t>evolutiva  0</w:t>
      </w:r>
      <w:proofErr w:type="gramEnd"/>
      <w:r w:rsidRPr="00483E37">
        <w:rPr>
          <w:rFonts w:cs="Times New Roman"/>
        </w:rPr>
        <w:t>-3 anni. Nel suo lavoro quotidiano concorre a favorire il processo formativo dei/</w:t>
      </w:r>
      <w:proofErr w:type="spellStart"/>
      <w:r w:rsidRPr="00483E37">
        <w:rPr>
          <w:rFonts w:cs="Times New Roman"/>
        </w:rPr>
        <w:t>lle</w:t>
      </w:r>
      <w:proofErr w:type="spellEnd"/>
      <w:r w:rsidRPr="00483E37">
        <w:rPr>
          <w:rFonts w:cs="Times New Roman"/>
        </w:rPr>
        <w:t xml:space="preserve"> bambini/e di questa specifica fascia di età. L'educatore dei servizi educativi 0-3 promuove le modalità relazionali più adatte a favorire lo sviluppo psico-fisico dei bambini in relazione alle esigenze e alle caratteristiche individuali e in stretta collaborazione con le figure genitoriali. L'educatore ha il compito di instaurare con il gruppo di bambini una relazione individualizzata, privilegiando e favorendo lo sviluppo delle competenze sociali e cognitive attraverso la programmazione e la realizzazione delle attività educative, nella permanente verifica degli obiettivi e dei risultati in team, nelle sedi del collettivo e dell'</w:t>
      </w:r>
      <w:proofErr w:type="spellStart"/>
      <w:r w:rsidRPr="00483E37">
        <w:rPr>
          <w:rFonts w:cs="Times New Roman"/>
        </w:rPr>
        <w:t>intercollettivo</w:t>
      </w:r>
      <w:proofErr w:type="spellEnd"/>
      <w:r w:rsidRPr="00483E37">
        <w:rPr>
          <w:rFonts w:cs="Times New Roman"/>
        </w:rPr>
        <w:t xml:space="preserve">. L'educatore, al fine di costruire un contesto favorevole che aiuti e stimoli nel bambino l'instaurarsi di relazioni significative con gli altri bambini, con gli adulti, con l'ambiente, mette in atto competenze affettive, relazionali, cognitive, progettuali, frutto anche di una continua e permanente formazione personale e di gruppo. L'educatore estende il proprio intervento educativo attraverso un dialogo continuo con la famiglia. </w:t>
      </w:r>
    </w:p>
    <w:p w14:paraId="6B16A462" w14:textId="38EF068E" w:rsidR="003E5B4C" w:rsidRDefault="003E5B4C" w:rsidP="00722A18">
      <w:pPr>
        <w:pStyle w:val="Contenutotabella"/>
        <w:spacing w:before="57" w:after="57"/>
        <w:jc w:val="both"/>
        <w:rPr>
          <w:rFonts w:ascii="Arial" w:hAnsi="Arial"/>
        </w:rPr>
      </w:pPr>
      <w:r w:rsidRPr="00483E37">
        <w:rPr>
          <w:rFonts w:cs="Times New Roman"/>
        </w:rPr>
        <w:t>Per assicurare lo svolgimento sistematico delle attività qualificanti sopra specificate, l'orario di servizio dell'educatore è suddiviso tra servizio diretto con i bambini e monte-ore destinato alla formazione e alle attività collegiali attraverso rientri programmati</w:t>
      </w:r>
      <w:r>
        <w:rPr>
          <w:rFonts w:ascii="Arial" w:hAnsi="Arial"/>
        </w:rPr>
        <w:t>.</w:t>
      </w:r>
    </w:p>
    <w:p w14:paraId="62C02625" w14:textId="77777777" w:rsidR="00782066" w:rsidRDefault="00782066" w:rsidP="00782066">
      <w:pPr>
        <w:pStyle w:val="Rientrocorpodeltesto"/>
        <w:tabs>
          <w:tab w:val="clear" w:pos="426"/>
        </w:tabs>
        <w:rPr>
          <w:rFonts w:ascii="Times New Roman" w:hAnsi="Times New Roman" w:cs="Times New Roman"/>
        </w:rPr>
      </w:pPr>
      <w:r>
        <w:rPr>
          <w:rFonts w:ascii="Times New Roman" w:hAnsi="Times New Roman" w:cs="Times New Roman"/>
        </w:rPr>
        <w:t>Oltre a ciò l'educatore deve provvedere:</w:t>
      </w:r>
    </w:p>
    <w:p w14:paraId="00845634" w14:textId="77777777" w:rsidR="00782066" w:rsidRDefault="00782066" w:rsidP="00782066">
      <w:pPr>
        <w:ind w:left="426" w:hanging="426"/>
        <w:jc w:val="both"/>
      </w:pPr>
      <w:r>
        <w:t xml:space="preserve">a) </w:t>
      </w:r>
      <w:r>
        <w:tab/>
        <w:t>alla ricezione del bambino curandone l'ispezione igienica;</w:t>
      </w:r>
    </w:p>
    <w:p w14:paraId="6FEBA68F" w14:textId="77777777" w:rsidR="00782066" w:rsidRDefault="00782066" w:rsidP="00722A18">
      <w:pPr>
        <w:ind w:left="426" w:hanging="426"/>
      </w:pPr>
      <w:r>
        <w:lastRenderedPageBreak/>
        <w:t xml:space="preserve">b) </w:t>
      </w:r>
      <w:r>
        <w:tab/>
        <w:t>alla riconsegna del bambino;</w:t>
      </w:r>
    </w:p>
    <w:p w14:paraId="3E61B975" w14:textId="77777777" w:rsidR="00782066" w:rsidRDefault="00782066" w:rsidP="00722A18">
      <w:pPr>
        <w:pStyle w:val="Rientrocorpodeltesto"/>
        <w:tabs>
          <w:tab w:val="clear" w:pos="426"/>
        </w:tabs>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 xml:space="preserve">ad avvertire tempestivamente i genitori nel caso di improvviso malore o indisposizione del bambino, operando affinché venga ritirato dal Nido al più presto possibile, a cura dei genitori o di persona autorizzata. In casi </w:t>
      </w:r>
      <w:proofErr w:type="gramStart"/>
      <w:r>
        <w:rPr>
          <w:rFonts w:ascii="Times New Roman" w:hAnsi="Times New Roman" w:cs="Times New Roman"/>
        </w:rPr>
        <w:t>di  particolare</w:t>
      </w:r>
      <w:proofErr w:type="gramEnd"/>
      <w:r>
        <w:rPr>
          <w:rFonts w:ascii="Times New Roman" w:hAnsi="Times New Roman" w:cs="Times New Roman"/>
        </w:rPr>
        <w:t xml:space="preserve"> gravità, se si ravvisano obiettivi pericoli per l’integrità del bambino, deve accompagnarlo,  con mezzi di pronto soccorso,  presso il centro sanitario più vicino avendo cura di assisterlo fino all'arrivo dei genitori, in modo da evitargli  ulteriori traumi;</w:t>
      </w:r>
    </w:p>
    <w:p w14:paraId="4614861C" w14:textId="77777777" w:rsidR="00782066" w:rsidRDefault="00782066" w:rsidP="00722A18">
      <w:pPr>
        <w:pStyle w:val="Rientrocorpodeltesto"/>
        <w:tabs>
          <w:tab w:val="clear" w:pos="426"/>
        </w:tabs>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alla custodia e alla conservazione dei beni materiali e attrezzature costituenti il patrimonio del Nido;</w:t>
      </w:r>
    </w:p>
    <w:p w14:paraId="3DFBDA4F" w14:textId="62FC9753" w:rsidR="00782066" w:rsidRPr="000A29B6" w:rsidRDefault="00782066" w:rsidP="00722A18">
      <w:pPr>
        <w:pStyle w:val="Rientrocorpodeltesto"/>
        <w:tabs>
          <w:tab w:val="clear" w:pos="426"/>
        </w:tabs>
        <w:rPr>
          <w:rFonts w:ascii="Times New Roman" w:hAnsi="Times New Roman" w:cs="Times New Roman"/>
        </w:rPr>
      </w:pPr>
      <w:r>
        <w:rPr>
          <w:rFonts w:ascii="Times New Roman" w:hAnsi="Times New Roman" w:cs="Times New Roman"/>
        </w:rPr>
        <w:t>e) ogni altro adempimento previsto dal capitolato speciale di appalto nonché dalle disposizioni normative e regolamentari vigenti in materia.</w:t>
      </w:r>
    </w:p>
    <w:p w14:paraId="5EAD4381" w14:textId="2179667D" w:rsidR="003E5B4C" w:rsidRPr="000A29B6" w:rsidRDefault="003E5B4C" w:rsidP="003E5B4C">
      <w:pPr>
        <w:pStyle w:val="Contenutotabella"/>
        <w:spacing w:before="57" w:after="57" w:line="276" w:lineRule="auto"/>
        <w:jc w:val="both"/>
        <w:rPr>
          <w:rFonts w:cs="Times New Roman"/>
        </w:rPr>
      </w:pPr>
      <w:proofErr w:type="gramStart"/>
      <w:r w:rsidRPr="00DB0BB7">
        <w:rPr>
          <w:rFonts w:cs="Times New Roman"/>
        </w:rPr>
        <w:t xml:space="preserve">3 </w:t>
      </w:r>
      <w:r w:rsidR="00860780" w:rsidRPr="00DB0BB7">
        <w:rPr>
          <w:rFonts w:cs="Times New Roman"/>
        </w:rPr>
        <w:t>.</w:t>
      </w:r>
      <w:proofErr w:type="gramEnd"/>
      <w:r w:rsidR="00860780" w:rsidRPr="000A29B6">
        <w:rPr>
          <w:rFonts w:cs="Times New Roman"/>
          <w:b/>
          <w:bCs/>
        </w:rPr>
        <w:t xml:space="preserve"> </w:t>
      </w:r>
      <w:r w:rsidRPr="000A29B6">
        <w:rPr>
          <w:rFonts w:cs="Times New Roman"/>
          <w:b/>
          <w:bCs/>
        </w:rPr>
        <w:t xml:space="preserve"> La referente del nido</w:t>
      </w:r>
    </w:p>
    <w:p w14:paraId="27D3B304" w14:textId="77777777" w:rsidR="00860780" w:rsidRPr="000A29B6" w:rsidRDefault="003E5B4C" w:rsidP="003E5B4C">
      <w:pPr>
        <w:pStyle w:val="Contenutotabella"/>
        <w:spacing w:before="57" w:after="57" w:line="276" w:lineRule="auto"/>
        <w:jc w:val="both"/>
        <w:rPr>
          <w:rFonts w:cs="Times New Roman"/>
        </w:rPr>
      </w:pPr>
      <w:r w:rsidRPr="000A29B6">
        <w:rPr>
          <w:rFonts w:cs="Times New Roman"/>
        </w:rPr>
        <w:t>E</w:t>
      </w:r>
      <w:proofErr w:type="gramStart"/>
      <w:r w:rsidRPr="000A29B6">
        <w:rPr>
          <w:rFonts w:cs="Times New Roman"/>
        </w:rPr>
        <w:t>'  un'educatrice</w:t>
      </w:r>
      <w:proofErr w:type="gramEnd"/>
      <w:r w:rsidRPr="000A29B6">
        <w:rPr>
          <w:rFonts w:cs="Times New Roman"/>
        </w:rPr>
        <w:t xml:space="preserve"> del servizio educativo 0-3 (nido d'infanzia),  designata da</w:t>
      </w:r>
      <w:r w:rsidR="00860780" w:rsidRPr="000A29B6">
        <w:rPr>
          <w:rFonts w:cs="Times New Roman"/>
        </w:rPr>
        <w:t xml:space="preserve"> chi ha la gestione del Servizio </w:t>
      </w:r>
      <w:r w:rsidRPr="000A29B6">
        <w:rPr>
          <w:rFonts w:cs="Times New Roman"/>
        </w:rPr>
        <w:t xml:space="preserve">, che assolve a ruolo di referente nelle comunicazioni tra nido e </w:t>
      </w:r>
      <w:r w:rsidR="00860780" w:rsidRPr="000A29B6">
        <w:rPr>
          <w:rFonts w:cs="Times New Roman"/>
        </w:rPr>
        <w:t>il Comune</w:t>
      </w:r>
      <w:r w:rsidRPr="000A29B6">
        <w:rPr>
          <w:rFonts w:cs="Times New Roman"/>
        </w:rPr>
        <w:t xml:space="preserve">, in costante raccordo con la responsabile-pedagogista . A tale figura saranno attribuite le funzioni di preposto ai sensi dell'art. 2 comma 1 lett. e) del </w:t>
      </w:r>
      <w:proofErr w:type="spellStart"/>
      <w:r w:rsidRPr="000A29B6">
        <w:rPr>
          <w:rFonts w:cs="Times New Roman"/>
        </w:rPr>
        <w:t>D.lgs</w:t>
      </w:r>
      <w:proofErr w:type="spellEnd"/>
      <w:r w:rsidRPr="000A29B6">
        <w:rPr>
          <w:rFonts w:cs="Times New Roman"/>
        </w:rPr>
        <w:t xml:space="preserve"> n. 81/2008. Verrà designata anche una vice-referente che avrà il compito di collaborare con la referente e di sostituirla in caso di assenza.   L'attività di referente non comporta mutamento di posizione giuridica.</w:t>
      </w:r>
    </w:p>
    <w:p w14:paraId="7F8764A2" w14:textId="099B098A" w:rsidR="00860780" w:rsidRDefault="000A29B6" w:rsidP="000A29B6">
      <w:pPr>
        <w:pStyle w:val="Rientrocorpodeltesto"/>
        <w:tabs>
          <w:tab w:val="clear" w:pos="426"/>
        </w:tabs>
        <w:ind w:left="0" w:firstLine="0"/>
        <w:rPr>
          <w:rFonts w:ascii="Times New Roman" w:hAnsi="Times New Roman" w:cs="Times New Roman"/>
        </w:rPr>
      </w:pPr>
      <w:r>
        <w:rPr>
          <w:rFonts w:ascii="Times New Roman" w:hAnsi="Times New Roman" w:cs="Times New Roman"/>
        </w:rPr>
        <w:t xml:space="preserve">La referente del Nido dovrà </w:t>
      </w:r>
      <w:r>
        <w:t>verificare le presenze settimanali del personale e il registro mensile delle presenze dei bambi</w:t>
      </w:r>
      <w:r>
        <w:t>, n</w:t>
      </w:r>
      <w:r>
        <w:rPr>
          <w:rFonts w:ascii="Times New Roman" w:hAnsi="Times New Roman" w:cs="Times New Roman"/>
        </w:rPr>
        <w:t xml:space="preserve">onché </w:t>
      </w:r>
      <w:r w:rsidR="00860780">
        <w:rPr>
          <w:rFonts w:ascii="Times New Roman" w:hAnsi="Times New Roman" w:cs="Times New Roman"/>
        </w:rPr>
        <w:t xml:space="preserve">ogni altro adempimento previsto dal capitolato speciale di appalto </w:t>
      </w:r>
      <w:r>
        <w:rPr>
          <w:rFonts w:ascii="Times New Roman" w:hAnsi="Times New Roman" w:cs="Times New Roman"/>
        </w:rPr>
        <w:t>e</w:t>
      </w:r>
      <w:r w:rsidR="00860780">
        <w:rPr>
          <w:rFonts w:ascii="Times New Roman" w:hAnsi="Times New Roman" w:cs="Times New Roman"/>
        </w:rPr>
        <w:t xml:space="preserve"> dalle disposizioni</w:t>
      </w:r>
      <w:r>
        <w:rPr>
          <w:rFonts w:ascii="Times New Roman" w:hAnsi="Times New Roman" w:cs="Times New Roman"/>
        </w:rPr>
        <w:t xml:space="preserve"> </w:t>
      </w:r>
      <w:r w:rsidR="00860780">
        <w:rPr>
          <w:rFonts w:ascii="Times New Roman" w:hAnsi="Times New Roman" w:cs="Times New Roman"/>
        </w:rPr>
        <w:t>normative e regolamentari vigenti in materia.</w:t>
      </w:r>
    </w:p>
    <w:p w14:paraId="7A8917EC" w14:textId="376B47AE" w:rsidR="003E5B4C" w:rsidRPr="007A31CE" w:rsidRDefault="00DB0BB7" w:rsidP="00DB0BB7">
      <w:pPr>
        <w:pStyle w:val="Contenutotabella"/>
        <w:spacing w:before="57" w:after="57" w:line="276" w:lineRule="auto"/>
        <w:jc w:val="both"/>
        <w:rPr>
          <w:rFonts w:cs="Times New Roman"/>
          <w:b/>
          <w:bCs/>
        </w:rPr>
      </w:pPr>
      <w:r w:rsidRPr="00DB0BB7">
        <w:rPr>
          <w:rFonts w:cs="Times New Roman"/>
        </w:rPr>
        <w:t>4</w:t>
      </w:r>
      <w:r>
        <w:rPr>
          <w:rFonts w:cs="Times New Roman"/>
          <w:b/>
          <w:bCs/>
        </w:rPr>
        <w:t>.</w:t>
      </w:r>
      <w:r w:rsidR="003E5B4C" w:rsidRPr="007A31CE">
        <w:rPr>
          <w:rFonts w:cs="Times New Roman"/>
          <w:b/>
          <w:bCs/>
        </w:rPr>
        <w:t xml:space="preserve"> La formazione</w:t>
      </w:r>
    </w:p>
    <w:p w14:paraId="7867A7B3" w14:textId="2A9311F2" w:rsidR="003E5B4C" w:rsidRDefault="003E5B4C" w:rsidP="003E5B4C">
      <w:pPr>
        <w:pStyle w:val="Contenutotabella"/>
        <w:spacing w:before="57" w:after="57" w:line="276" w:lineRule="auto"/>
        <w:jc w:val="both"/>
        <w:rPr>
          <w:rFonts w:cs="Times New Roman"/>
        </w:rPr>
      </w:pPr>
      <w:r w:rsidRPr="007A31CE">
        <w:rPr>
          <w:rFonts w:cs="Times New Roman"/>
        </w:rPr>
        <w:t xml:space="preserve">E' un diritto-dovere degli operatori, pertanto </w:t>
      </w:r>
      <w:r w:rsidR="00722A18">
        <w:rPr>
          <w:rFonts w:cs="Times New Roman"/>
        </w:rPr>
        <w:t xml:space="preserve">è </w:t>
      </w:r>
      <w:proofErr w:type="gramStart"/>
      <w:r w:rsidR="00722A18">
        <w:rPr>
          <w:rFonts w:cs="Times New Roman"/>
        </w:rPr>
        <w:t xml:space="preserve">necessario </w:t>
      </w:r>
      <w:r w:rsidRPr="007A31CE">
        <w:rPr>
          <w:rFonts w:cs="Times New Roman"/>
        </w:rPr>
        <w:t xml:space="preserve"> promuove</w:t>
      </w:r>
      <w:proofErr w:type="gramEnd"/>
      <w:r w:rsidRPr="007A31CE">
        <w:rPr>
          <w:rFonts w:cs="Times New Roman"/>
        </w:rPr>
        <w:t xml:space="preserve"> annualmente attività di formazione e aggiornamento con la collaborazione di esperti del settore al fine di migliorare la professionalità, arricchire le conoscenze, facilitare una elaborazione attiva, offrire metodologie di osservazione e progettazione educativa, stimolare la progettazione di nuovi interventi e il confronto con le più qualificate esperienze educative nazionali.</w:t>
      </w:r>
    </w:p>
    <w:p w14:paraId="672445BB" w14:textId="77777777" w:rsidR="00722A18" w:rsidRPr="007A31CE" w:rsidRDefault="00722A18" w:rsidP="003E5B4C">
      <w:pPr>
        <w:pStyle w:val="Contenutotabella"/>
        <w:spacing w:before="57" w:after="57" w:line="276" w:lineRule="auto"/>
        <w:jc w:val="both"/>
        <w:rPr>
          <w:rFonts w:cs="Times New Roman"/>
        </w:rPr>
      </w:pPr>
    </w:p>
    <w:p w14:paraId="041B2D5A" w14:textId="347932B2" w:rsidR="00C66FA2" w:rsidRPr="00722A18" w:rsidRDefault="00C66FA2" w:rsidP="00C66FA2">
      <w:pPr>
        <w:pStyle w:val="Titolo4"/>
        <w:rPr>
          <w:rFonts w:ascii="Times New Roman" w:hAnsi="Times New Roman" w:cs="Times New Roman"/>
        </w:rPr>
      </w:pPr>
      <w:r w:rsidRPr="00722A18">
        <w:rPr>
          <w:rFonts w:ascii="Times New Roman" w:hAnsi="Times New Roman" w:cs="Times New Roman"/>
        </w:rPr>
        <w:t>Art. 1</w:t>
      </w:r>
      <w:r w:rsidR="00324AF5" w:rsidRPr="00722A18">
        <w:rPr>
          <w:rFonts w:ascii="Times New Roman" w:hAnsi="Times New Roman" w:cs="Times New Roman"/>
        </w:rPr>
        <w:t>9</w:t>
      </w:r>
    </w:p>
    <w:p w14:paraId="21A78760" w14:textId="3BF11619" w:rsidR="00C66FA2" w:rsidRPr="00722A18" w:rsidRDefault="00C66FA2" w:rsidP="00C66FA2">
      <w:pPr>
        <w:jc w:val="center"/>
        <w:rPr>
          <w:b/>
          <w:bCs/>
        </w:rPr>
      </w:pPr>
      <w:proofErr w:type="gramStart"/>
      <w:r w:rsidRPr="00722A18">
        <w:rPr>
          <w:b/>
          <w:bCs/>
        </w:rPr>
        <w:t>(</w:t>
      </w:r>
      <w:r w:rsidR="000A29B6" w:rsidRPr="00722A18">
        <w:rPr>
          <w:b/>
          <w:bCs/>
        </w:rPr>
        <w:t xml:space="preserve"> Personale</w:t>
      </w:r>
      <w:proofErr w:type="gramEnd"/>
      <w:r w:rsidR="000A29B6" w:rsidRPr="00722A18">
        <w:rPr>
          <w:b/>
          <w:bCs/>
        </w:rPr>
        <w:t xml:space="preserve"> </w:t>
      </w:r>
      <w:r w:rsidRPr="00722A18">
        <w:rPr>
          <w:b/>
          <w:bCs/>
        </w:rPr>
        <w:t>Addetto ai servizi)</w:t>
      </w:r>
    </w:p>
    <w:p w14:paraId="330131C3" w14:textId="0E72680B" w:rsidR="006D6984" w:rsidRPr="00BA503C" w:rsidRDefault="006D6984" w:rsidP="004462A9">
      <w:pPr>
        <w:pStyle w:val="Contenutotabella"/>
        <w:spacing w:before="57" w:after="57" w:line="276" w:lineRule="auto"/>
        <w:jc w:val="both"/>
      </w:pPr>
      <w:r w:rsidRPr="00BA503C">
        <w:t xml:space="preserve">Il servizio mensa </w:t>
      </w:r>
      <w:r w:rsidR="00FF6C05" w:rsidRPr="00BA503C">
        <w:t xml:space="preserve">è gestito direttamente dal Comune mediante appalto. Fa capo alla ditta aggiudicataria ogni onere per la gestione del servizio in conformità alla normativa igienico sanitaria vigente (presentazione NIA al Servizio Igiene degli Alimenti e della Nutrizione, adozione Manuale </w:t>
      </w:r>
      <w:proofErr w:type="spellStart"/>
      <w:proofErr w:type="gramStart"/>
      <w:r w:rsidR="00FF6C05" w:rsidRPr="00BA503C">
        <w:t>HACCP,</w:t>
      </w:r>
      <w:r w:rsidR="00324AF5">
        <w:t>acquisto</w:t>
      </w:r>
      <w:proofErr w:type="spellEnd"/>
      <w:proofErr w:type="gramEnd"/>
      <w:r w:rsidR="000A29B6">
        <w:t xml:space="preserve">  derrate alimentari, preparazione e la distribuzione dei pasti </w:t>
      </w:r>
      <w:r w:rsidR="004462A9" w:rsidRPr="004462A9">
        <w:rPr>
          <w:rFonts w:cs="Times New Roman"/>
        </w:rPr>
        <w:t>nel rispetto delle norme igieniche-sanitarie e delle tabelle dietetiche vigent</w:t>
      </w:r>
      <w:r w:rsidR="00324AF5">
        <w:rPr>
          <w:rFonts w:cs="Times New Roman"/>
        </w:rPr>
        <w:t>i -menù</w:t>
      </w:r>
      <w:r w:rsidR="004462A9">
        <w:rPr>
          <w:rFonts w:cs="Times New Roman"/>
        </w:rPr>
        <w:t>,</w:t>
      </w:r>
      <w:r w:rsidR="00FF6C05" w:rsidRPr="00BA503C">
        <w:t>…)</w:t>
      </w:r>
      <w:r w:rsidR="000A29B6">
        <w:t xml:space="preserve">. </w:t>
      </w:r>
    </w:p>
    <w:p w14:paraId="4FDECF0B" w14:textId="14518705" w:rsidR="00FF6C05" w:rsidRDefault="00FF6C05" w:rsidP="006D6984">
      <w:pPr>
        <w:jc w:val="both"/>
      </w:pPr>
      <w:r w:rsidRPr="00BA503C">
        <w:t>Il servizio di pulizia degli ambienti</w:t>
      </w:r>
      <w:r w:rsidR="00BA503C">
        <w:t xml:space="preserve"> comuni </w:t>
      </w:r>
      <w:r w:rsidR="00324AF5">
        <w:t xml:space="preserve">interni ed </w:t>
      </w:r>
      <w:proofErr w:type="gramStart"/>
      <w:r w:rsidR="00324AF5">
        <w:t xml:space="preserve">esterni </w:t>
      </w:r>
      <w:r w:rsidRPr="00BA503C">
        <w:t xml:space="preserve"> è</w:t>
      </w:r>
      <w:proofErr w:type="gramEnd"/>
      <w:r w:rsidRPr="00BA503C">
        <w:t xml:space="preserve"> assicurato dalla Scuola dell’Infanzia, poiché il nido è ubicato nello stesso plesso. Il riordino e la pulizia </w:t>
      </w:r>
      <w:r w:rsidR="00BA503C">
        <w:t xml:space="preserve">dei locali, </w:t>
      </w:r>
      <w:r w:rsidRPr="00BA503C">
        <w:t>dei giochi e degli arredi</w:t>
      </w:r>
      <w:r w:rsidR="00324AF5">
        <w:t xml:space="preserve"> ad uso </w:t>
      </w:r>
      <w:proofErr w:type="gramStart"/>
      <w:r w:rsidR="00324AF5">
        <w:t xml:space="preserve">esclusivo </w:t>
      </w:r>
      <w:r w:rsidRPr="00BA503C">
        <w:t xml:space="preserve"> </w:t>
      </w:r>
      <w:r w:rsidR="007A31CE">
        <w:t>del</w:t>
      </w:r>
      <w:proofErr w:type="gramEnd"/>
      <w:r w:rsidR="007A31CE">
        <w:t xml:space="preserve"> Nido </w:t>
      </w:r>
      <w:r w:rsidRPr="00BA503C">
        <w:t>è effettuato dalla Cooperativa affidataria del servizio, con personale</w:t>
      </w:r>
      <w:r w:rsidR="0060736A" w:rsidRPr="00BA503C">
        <w:t xml:space="preserve"> avente la qualifica di assistente.</w:t>
      </w:r>
    </w:p>
    <w:p w14:paraId="31B9C498" w14:textId="77777777" w:rsidR="00C66FA2" w:rsidRDefault="00C66FA2" w:rsidP="00023C05"/>
    <w:p w14:paraId="3EB7CEC4" w14:textId="77777777" w:rsidR="00023C05" w:rsidRPr="00722A18" w:rsidRDefault="00023C05" w:rsidP="00023C05">
      <w:pPr>
        <w:jc w:val="center"/>
        <w:rPr>
          <w:b/>
          <w:bCs/>
        </w:rPr>
      </w:pPr>
      <w:r w:rsidRPr="00722A18">
        <w:rPr>
          <w:b/>
          <w:bCs/>
        </w:rPr>
        <w:t>Art. 18</w:t>
      </w:r>
    </w:p>
    <w:p w14:paraId="2C83FCFC" w14:textId="77777777" w:rsidR="00023C05" w:rsidRPr="00722A18" w:rsidRDefault="00023C05" w:rsidP="00023C05">
      <w:pPr>
        <w:jc w:val="center"/>
        <w:rPr>
          <w:b/>
          <w:bCs/>
        </w:rPr>
      </w:pPr>
      <w:r w:rsidRPr="00722A18">
        <w:rPr>
          <w:b/>
          <w:bCs/>
        </w:rPr>
        <w:t>(Affissione avvisi, prescrizioni e divieti)</w:t>
      </w:r>
    </w:p>
    <w:p w14:paraId="5E8D29D5" w14:textId="77777777" w:rsidR="00023C05" w:rsidRDefault="00023C05" w:rsidP="00023C05">
      <w:pPr>
        <w:pStyle w:val="Rientrocorpodeltesto"/>
        <w:tabs>
          <w:tab w:val="clear" w:pos="426"/>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Nel Nido non possono essere affissi, da parte del personale in esso operante, avvisi contenenti inviti, divieti o prescrizioni rivolti ai genitori o al personale, se non preventivamente concordati e autorizzati dall'Amministrazione comunale.</w:t>
      </w:r>
    </w:p>
    <w:p w14:paraId="688ACBDC" w14:textId="77777777" w:rsidR="00023C05" w:rsidRDefault="00023C05" w:rsidP="00023C05">
      <w:r>
        <w:t xml:space="preserve">  </w:t>
      </w:r>
    </w:p>
    <w:p w14:paraId="2FBB9DF3" w14:textId="3EC07B40" w:rsidR="00023C05" w:rsidRPr="00630396" w:rsidRDefault="00023C05" w:rsidP="00023C05">
      <w:pPr>
        <w:pStyle w:val="Titolo4"/>
        <w:rPr>
          <w:rFonts w:ascii="Times New Roman" w:hAnsi="Times New Roman" w:cs="Times New Roman"/>
        </w:rPr>
      </w:pPr>
      <w:r w:rsidRPr="00630396">
        <w:rPr>
          <w:rFonts w:ascii="Times New Roman" w:hAnsi="Times New Roman" w:cs="Times New Roman"/>
        </w:rPr>
        <w:lastRenderedPageBreak/>
        <w:t xml:space="preserve">Art. </w:t>
      </w:r>
      <w:r w:rsidR="0050276E" w:rsidRPr="00630396">
        <w:rPr>
          <w:rFonts w:ascii="Times New Roman" w:hAnsi="Times New Roman" w:cs="Times New Roman"/>
        </w:rPr>
        <w:t>20</w:t>
      </w:r>
    </w:p>
    <w:p w14:paraId="4BA743C0" w14:textId="77777777" w:rsidR="00023C05" w:rsidRPr="00630396" w:rsidRDefault="00023C05" w:rsidP="00023C05">
      <w:pPr>
        <w:jc w:val="center"/>
        <w:rPr>
          <w:b/>
          <w:bCs/>
        </w:rPr>
      </w:pPr>
      <w:r w:rsidRPr="00630396">
        <w:rPr>
          <w:b/>
          <w:bCs/>
        </w:rPr>
        <w:t>(Ispezioni)</w:t>
      </w:r>
    </w:p>
    <w:p w14:paraId="6ADEF9BC" w14:textId="730FB15E" w:rsidR="00023C05" w:rsidRDefault="00023C05" w:rsidP="00023C05">
      <w:pPr>
        <w:pStyle w:val="Rientrocorpodeltesto"/>
        <w:tabs>
          <w:tab w:val="clear" w:pos="426"/>
        </w:tabs>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Il Responsabile dell’area amministrativa e/o il Sindaco o suo </w:t>
      </w:r>
      <w:proofErr w:type="gramStart"/>
      <w:r>
        <w:rPr>
          <w:rFonts w:ascii="Times New Roman" w:hAnsi="Times New Roman" w:cs="Times New Roman"/>
        </w:rPr>
        <w:t>delegato ,</w:t>
      </w:r>
      <w:proofErr w:type="gramEnd"/>
      <w:r>
        <w:rPr>
          <w:rFonts w:ascii="Times New Roman" w:hAnsi="Times New Roman" w:cs="Times New Roman"/>
        </w:rPr>
        <w:t xml:space="preserve"> </w:t>
      </w:r>
      <w:r w:rsidR="00630396">
        <w:rPr>
          <w:rFonts w:ascii="Times New Roman" w:hAnsi="Times New Roman" w:cs="Times New Roman"/>
        </w:rPr>
        <w:t xml:space="preserve">possono svolgere </w:t>
      </w:r>
      <w:r>
        <w:rPr>
          <w:rFonts w:ascii="Times New Roman" w:hAnsi="Times New Roman" w:cs="Times New Roman"/>
        </w:rPr>
        <w:t>funzioni ispettive nel Nido, per accertare eventuali manchevolezze, negligenze o quanto altro utile al costante miglioramento del servizio.</w:t>
      </w:r>
    </w:p>
    <w:p w14:paraId="071F8B19" w14:textId="77777777" w:rsidR="00023C05" w:rsidRDefault="00023C05" w:rsidP="00023C05">
      <w:r>
        <w:t xml:space="preserve"> </w:t>
      </w:r>
    </w:p>
    <w:p w14:paraId="602803D7" w14:textId="6A579643" w:rsidR="00023C05" w:rsidRPr="00630396" w:rsidRDefault="00023C05" w:rsidP="00023C05">
      <w:pPr>
        <w:pStyle w:val="Titolo4"/>
        <w:rPr>
          <w:rFonts w:ascii="Times New Roman" w:hAnsi="Times New Roman" w:cs="Times New Roman"/>
        </w:rPr>
      </w:pPr>
      <w:r w:rsidRPr="00630396">
        <w:rPr>
          <w:rFonts w:ascii="Times New Roman" w:hAnsi="Times New Roman" w:cs="Times New Roman"/>
        </w:rPr>
        <w:t>Art. 2</w:t>
      </w:r>
      <w:r w:rsidR="0050276E" w:rsidRPr="00630396">
        <w:rPr>
          <w:rFonts w:ascii="Times New Roman" w:hAnsi="Times New Roman" w:cs="Times New Roman"/>
        </w:rPr>
        <w:t>1</w:t>
      </w:r>
    </w:p>
    <w:p w14:paraId="7A282D10" w14:textId="77777777" w:rsidR="00023C05" w:rsidRPr="00630396" w:rsidRDefault="00023C05" w:rsidP="00023C05">
      <w:pPr>
        <w:jc w:val="center"/>
        <w:rPr>
          <w:b/>
          <w:bCs/>
        </w:rPr>
      </w:pPr>
      <w:r w:rsidRPr="00630396">
        <w:rPr>
          <w:b/>
          <w:bCs/>
        </w:rPr>
        <w:t>(Tariffa)</w:t>
      </w:r>
    </w:p>
    <w:p w14:paraId="7255B678" w14:textId="77777777" w:rsidR="00023C05" w:rsidRDefault="00023C05" w:rsidP="00023C05">
      <w:pPr>
        <w:pStyle w:val="Rientrocorpodeltesto"/>
        <w:widowControl/>
        <w:tabs>
          <w:tab w:val="clear" w:pos="426"/>
        </w:tabs>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rPr>
        <w:tab/>
        <w:t>Per la frequenza del Nido è dovuto il pagamento della tariffa nella misura annualmente stabilita dal Comune, con provvedimento della Giunta.</w:t>
      </w:r>
    </w:p>
    <w:p w14:paraId="5D461CF1" w14:textId="3A03D023" w:rsidR="00023C05" w:rsidRDefault="00023C05" w:rsidP="00023C05">
      <w:pPr>
        <w:numPr>
          <w:ilvl w:val="0"/>
          <w:numId w:val="10"/>
        </w:numPr>
        <w:autoSpaceDE w:val="0"/>
        <w:autoSpaceDN w:val="0"/>
        <w:adjustRightInd w:val="0"/>
        <w:jc w:val="both"/>
      </w:pPr>
      <w:r>
        <w:t xml:space="preserve">La tariffa deve essere corrisposta in via posticipata, entro quindici giorni dalla </w:t>
      </w:r>
      <w:proofErr w:type="gramStart"/>
      <w:r>
        <w:t>richiesta  .</w:t>
      </w:r>
      <w:proofErr w:type="gramEnd"/>
      <w:r>
        <w:t xml:space="preserve"> </w:t>
      </w:r>
    </w:p>
    <w:p w14:paraId="65D1336C" w14:textId="47CD9FC8" w:rsidR="00023C05" w:rsidRDefault="00023C05" w:rsidP="00023C05">
      <w:pPr>
        <w:numPr>
          <w:ilvl w:val="0"/>
          <w:numId w:val="10"/>
        </w:numPr>
        <w:autoSpaceDE w:val="0"/>
        <w:autoSpaceDN w:val="0"/>
        <w:adjustRightInd w:val="0"/>
        <w:jc w:val="both"/>
      </w:pPr>
      <w:r>
        <w:t>Così come già indicato al precedente articolo 1</w:t>
      </w:r>
      <w:r w:rsidR="0050276E">
        <w:t>3</w:t>
      </w:r>
      <w:r>
        <w:t xml:space="preserve"> e fatto salvo quanto disposto dal medesimo articolo 1</w:t>
      </w:r>
      <w:r w:rsidR="0050276E">
        <w:t>3</w:t>
      </w:r>
      <w:r>
        <w:t xml:space="preserve"> c. 4 </w:t>
      </w:r>
      <w:proofErr w:type="gramStart"/>
      <w:r w:rsidR="001F349D">
        <w:t>e  c.</w:t>
      </w:r>
      <w:proofErr w:type="gramEnd"/>
      <w:r w:rsidR="001F349D">
        <w:t xml:space="preserve"> 5  </w:t>
      </w:r>
      <w:r>
        <w:t xml:space="preserve">relativamente alla prima mensilità di frequenza dei bambini, in caso di presenza di oltre 10 giorni in un mese, è dovuto il pagamento della tariffa prevista per l'intera mensilità, mentre nel caso si registri una presenza sino a dieci giorni in un mese, è dovuto il pagamento del 60% dell'importo previsto per la rata mensile. </w:t>
      </w:r>
    </w:p>
    <w:p w14:paraId="25AEA953" w14:textId="77777777" w:rsidR="00023C05" w:rsidRDefault="00023C05" w:rsidP="00023C05">
      <w:pPr>
        <w:autoSpaceDE w:val="0"/>
        <w:autoSpaceDN w:val="0"/>
        <w:adjustRightInd w:val="0"/>
        <w:jc w:val="both"/>
      </w:pPr>
    </w:p>
    <w:p w14:paraId="38A2AEFE" w14:textId="75B15E55" w:rsidR="00023C05" w:rsidRPr="00630396" w:rsidRDefault="00023C05" w:rsidP="00023C05">
      <w:pPr>
        <w:pStyle w:val="Titolo4"/>
        <w:rPr>
          <w:rFonts w:ascii="Times New Roman" w:hAnsi="Times New Roman" w:cs="Times New Roman"/>
        </w:rPr>
      </w:pPr>
      <w:r w:rsidRPr="00630396">
        <w:rPr>
          <w:rFonts w:ascii="Times New Roman" w:hAnsi="Times New Roman" w:cs="Times New Roman"/>
        </w:rPr>
        <w:t>Art. 2</w:t>
      </w:r>
      <w:r w:rsidR="001F349D" w:rsidRPr="00630396">
        <w:rPr>
          <w:rFonts w:ascii="Times New Roman" w:hAnsi="Times New Roman" w:cs="Times New Roman"/>
        </w:rPr>
        <w:t>2</w:t>
      </w:r>
    </w:p>
    <w:p w14:paraId="542017F2" w14:textId="77777777" w:rsidR="00023C05" w:rsidRPr="00630396" w:rsidRDefault="00023C05" w:rsidP="00023C05">
      <w:pPr>
        <w:pStyle w:val="Rientrocorpodeltesto"/>
        <w:jc w:val="center"/>
        <w:rPr>
          <w:rFonts w:ascii="Times New Roman" w:hAnsi="Times New Roman" w:cs="Times New Roman"/>
          <w:b/>
          <w:bCs/>
        </w:rPr>
      </w:pPr>
      <w:r w:rsidRPr="00630396">
        <w:rPr>
          <w:b/>
          <w:bCs/>
        </w:rPr>
        <w:t>(Norme finali, transitorie e di rinvio)</w:t>
      </w:r>
    </w:p>
    <w:p w14:paraId="6E43784D" w14:textId="77777777" w:rsidR="00023C05" w:rsidRDefault="00023C05" w:rsidP="00F96916">
      <w:pPr>
        <w:pStyle w:val="Rientrocorpodeltesto"/>
        <w:numPr>
          <w:ilvl w:val="3"/>
          <w:numId w:val="6"/>
        </w:numPr>
        <w:tabs>
          <w:tab w:val="clear" w:pos="426"/>
        </w:tabs>
        <w:ind w:left="360"/>
        <w:rPr>
          <w:rFonts w:ascii="Times New Roman" w:hAnsi="Times New Roman" w:cs="Times New Roman"/>
        </w:rPr>
      </w:pPr>
      <w:r>
        <w:rPr>
          <w:rFonts w:ascii="Times New Roman" w:hAnsi="Times New Roman" w:cs="Times New Roman"/>
        </w:rPr>
        <w:t>Per quanto non previsto nel presente regolamento, si rinvia alle disposizioni, in materia, di leggi e regolamenti nazionali e regionali.</w:t>
      </w:r>
    </w:p>
    <w:p w14:paraId="2D6B1690" w14:textId="77777777" w:rsidR="00023C05" w:rsidRDefault="00023C05" w:rsidP="00023C05"/>
    <w:p w14:paraId="004D5E12" w14:textId="77777777" w:rsidR="00023C05" w:rsidRDefault="00023C05" w:rsidP="00023C05">
      <w:pPr>
        <w:ind w:left="60"/>
      </w:pPr>
    </w:p>
    <w:p w14:paraId="331E7E27" w14:textId="77777777" w:rsidR="002F2F03" w:rsidRDefault="002F2F03" w:rsidP="00023C05"/>
    <w:sectPr w:rsidR="002F2F03" w:rsidSect="000A29B6">
      <w:pgSz w:w="11910" w:h="16850"/>
      <w:pgMar w:top="1417" w:right="1134" w:bottom="1134" w:left="1276" w:header="0" w:footer="158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OpenSymbol">
    <w:altName w:val="Arial Unicode MS"/>
    <w:charset w:val="01"/>
    <w:family w:val="auto"/>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ndale Sans UI;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337C"/>
    <w:multiLevelType w:val="hybridMultilevel"/>
    <w:tmpl w:val="78BE6E7A"/>
    <w:lvl w:ilvl="0" w:tplc="FFFFFFFF">
      <w:start w:val="27"/>
      <w:numFmt w:val="bullet"/>
      <w:lvlText w:val="-"/>
      <w:lvlJc w:val="left"/>
      <w:pPr>
        <w:tabs>
          <w:tab w:val="num" w:pos="720"/>
        </w:tabs>
        <w:ind w:left="720" w:hanging="360"/>
      </w:pPr>
      <w:rPr>
        <w:rFonts w:ascii="Times New Roman" w:eastAsia="Arial Unicode MS"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74413C"/>
    <w:multiLevelType w:val="hybridMultilevel"/>
    <w:tmpl w:val="73329E0A"/>
    <w:lvl w:ilvl="0" w:tplc="FFFFFFFF">
      <w:start w:val="1"/>
      <w:numFmt w:val="decimal"/>
      <w:lvlText w:val="%1."/>
      <w:lvlJc w:val="left"/>
      <w:pPr>
        <w:tabs>
          <w:tab w:val="num" w:pos="2160"/>
        </w:tabs>
        <w:ind w:left="2160" w:hanging="360"/>
      </w:pPr>
      <w:rPr>
        <w:rFonts w:hint="default"/>
      </w:rPr>
    </w:lvl>
    <w:lvl w:ilvl="1" w:tplc="89B68318">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D4C4CF4"/>
    <w:multiLevelType w:val="multilevel"/>
    <w:tmpl w:val="523E767A"/>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5EB0A3B"/>
    <w:multiLevelType w:val="multilevel"/>
    <w:tmpl w:val="9D0A03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6F43CCC"/>
    <w:multiLevelType w:val="multilevel"/>
    <w:tmpl w:val="34A4CC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225A129B"/>
    <w:multiLevelType w:val="multilevel"/>
    <w:tmpl w:val="E6448100"/>
    <w:lvl w:ilvl="0">
      <w:start w:val="2"/>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2D8915B2"/>
    <w:multiLevelType w:val="multilevel"/>
    <w:tmpl w:val="1BDE88AE"/>
    <w:lvl w:ilvl="0">
      <w:start w:val="1"/>
      <w:numFmt w:val="bullet"/>
      <w:lvlText w:val=""/>
      <w:lvlJc w:val="left"/>
      <w:pPr>
        <w:tabs>
          <w:tab w:val="num" w:pos="780"/>
        </w:tabs>
        <w:ind w:left="780" w:hanging="360"/>
      </w:pPr>
      <w:rPr>
        <w:rFonts w:ascii="Symbol" w:hAnsi="Symbol" w:cs="OpenSymbol;Arial Unicode MS" w:hint="default"/>
      </w:rPr>
    </w:lvl>
    <w:lvl w:ilvl="1">
      <w:start w:val="1"/>
      <w:numFmt w:val="bullet"/>
      <w:lvlText w:val="◦"/>
      <w:lvlJc w:val="left"/>
      <w:pPr>
        <w:tabs>
          <w:tab w:val="num" w:pos="1140"/>
        </w:tabs>
        <w:ind w:left="1140" w:hanging="360"/>
      </w:pPr>
      <w:rPr>
        <w:rFonts w:ascii="OpenSymbol" w:hAnsi="OpenSymbol" w:cs="OpenSymbol;Arial Unicode MS" w:hint="default"/>
      </w:rPr>
    </w:lvl>
    <w:lvl w:ilvl="2">
      <w:start w:val="1"/>
      <w:numFmt w:val="bullet"/>
      <w:lvlText w:val="▪"/>
      <w:lvlJc w:val="left"/>
      <w:pPr>
        <w:tabs>
          <w:tab w:val="num" w:pos="1500"/>
        </w:tabs>
        <w:ind w:left="1500" w:hanging="360"/>
      </w:pPr>
      <w:rPr>
        <w:rFonts w:ascii="OpenSymbol" w:hAnsi="OpenSymbol" w:cs="OpenSymbol;Arial Unicode MS" w:hint="default"/>
      </w:rPr>
    </w:lvl>
    <w:lvl w:ilvl="3">
      <w:start w:val="1"/>
      <w:numFmt w:val="bullet"/>
      <w:lvlText w:val=""/>
      <w:lvlJc w:val="left"/>
      <w:pPr>
        <w:tabs>
          <w:tab w:val="num" w:pos="1860"/>
        </w:tabs>
        <w:ind w:left="1860" w:hanging="360"/>
      </w:pPr>
      <w:rPr>
        <w:rFonts w:ascii="Symbol" w:hAnsi="Symbol" w:cs="OpenSymbol;Arial Unicode MS" w:hint="default"/>
      </w:rPr>
    </w:lvl>
    <w:lvl w:ilvl="4">
      <w:start w:val="1"/>
      <w:numFmt w:val="bullet"/>
      <w:lvlText w:val="◦"/>
      <w:lvlJc w:val="left"/>
      <w:pPr>
        <w:tabs>
          <w:tab w:val="num" w:pos="2220"/>
        </w:tabs>
        <w:ind w:left="2220" w:hanging="360"/>
      </w:pPr>
      <w:rPr>
        <w:rFonts w:ascii="OpenSymbol" w:hAnsi="OpenSymbol" w:cs="OpenSymbol;Arial Unicode MS" w:hint="default"/>
      </w:rPr>
    </w:lvl>
    <w:lvl w:ilvl="5">
      <w:start w:val="1"/>
      <w:numFmt w:val="bullet"/>
      <w:lvlText w:val="▪"/>
      <w:lvlJc w:val="left"/>
      <w:pPr>
        <w:tabs>
          <w:tab w:val="num" w:pos="2580"/>
        </w:tabs>
        <w:ind w:left="2580" w:hanging="360"/>
      </w:pPr>
      <w:rPr>
        <w:rFonts w:ascii="OpenSymbol" w:hAnsi="OpenSymbol" w:cs="OpenSymbol;Arial Unicode MS" w:hint="default"/>
      </w:rPr>
    </w:lvl>
    <w:lvl w:ilvl="6">
      <w:start w:val="1"/>
      <w:numFmt w:val="bullet"/>
      <w:lvlText w:val=""/>
      <w:lvlJc w:val="left"/>
      <w:pPr>
        <w:tabs>
          <w:tab w:val="num" w:pos="2940"/>
        </w:tabs>
        <w:ind w:left="2940" w:hanging="360"/>
      </w:pPr>
      <w:rPr>
        <w:rFonts w:ascii="Symbol" w:hAnsi="Symbol" w:cs="OpenSymbol;Arial Unicode MS" w:hint="default"/>
      </w:rPr>
    </w:lvl>
    <w:lvl w:ilvl="7">
      <w:start w:val="1"/>
      <w:numFmt w:val="bullet"/>
      <w:lvlText w:val="◦"/>
      <w:lvlJc w:val="left"/>
      <w:pPr>
        <w:tabs>
          <w:tab w:val="num" w:pos="3300"/>
        </w:tabs>
        <w:ind w:left="3300" w:hanging="360"/>
      </w:pPr>
      <w:rPr>
        <w:rFonts w:ascii="OpenSymbol" w:hAnsi="OpenSymbol" w:cs="OpenSymbol;Arial Unicode MS" w:hint="default"/>
      </w:rPr>
    </w:lvl>
    <w:lvl w:ilvl="8">
      <w:start w:val="1"/>
      <w:numFmt w:val="bullet"/>
      <w:lvlText w:val="▪"/>
      <w:lvlJc w:val="left"/>
      <w:pPr>
        <w:tabs>
          <w:tab w:val="num" w:pos="3660"/>
        </w:tabs>
        <w:ind w:left="3660" w:hanging="360"/>
      </w:pPr>
      <w:rPr>
        <w:rFonts w:ascii="OpenSymbol" w:hAnsi="OpenSymbol" w:cs="OpenSymbol;Arial Unicode MS" w:hint="default"/>
      </w:rPr>
    </w:lvl>
  </w:abstractNum>
  <w:abstractNum w:abstractNumId="7" w15:restartNumberingAfterBreak="0">
    <w:nsid w:val="3CBF291F"/>
    <w:multiLevelType w:val="multilevel"/>
    <w:tmpl w:val="9D0A03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FA97B0C"/>
    <w:multiLevelType w:val="multilevel"/>
    <w:tmpl w:val="17B4B0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3FEC7542"/>
    <w:multiLevelType w:val="hybridMultilevel"/>
    <w:tmpl w:val="44609A5A"/>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3DF7C6F"/>
    <w:multiLevelType w:val="multilevel"/>
    <w:tmpl w:val="F732D98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47F30AA7"/>
    <w:multiLevelType w:val="multilevel"/>
    <w:tmpl w:val="B016E8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487A46FD"/>
    <w:multiLevelType w:val="multilevel"/>
    <w:tmpl w:val="21BE028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13" w15:restartNumberingAfterBreak="0">
    <w:nsid w:val="4BDB61C2"/>
    <w:multiLevelType w:val="hybridMultilevel"/>
    <w:tmpl w:val="01BAB444"/>
    <w:lvl w:ilvl="0" w:tplc="FFFFFFFF">
      <w:start w:val="1"/>
      <w:numFmt w:val="bullet"/>
      <w:lvlText w:val=""/>
      <w:lvlJc w:val="left"/>
      <w:pPr>
        <w:tabs>
          <w:tab w:val="num" w:pos="720"/>
        </w:tabs>
        <w:ind w:left="720" w:hanging="360"/>
      </w:pPr>
      <w:rPr>
        <w:rFonts w:ascii="Wingdings" w:hAnsi="Wingdings" w:cs="Wingdings" w:hint="default"/>
        <w:sz w:val="24"/>
        <w:szCs w:val="24"/>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DB62501"/>
    <w:multiLevelType w:val="multilevel"/>
    <w:tmpl w:val="9E186968"/>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5" w15:restartNumberingAfterBreak="0">
    <w:nsid w:val="7BB40749"/>
    <w:multiLevelType w:val="multilevel"/>
    <w:tmpl w:val="6158DAD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7"/>
  </w:num>
  <w:num w:numId="2">
    <w:abstractNumId w:val="3"/>
  </w:num>
  <w:num w:numId="3">
    <w:abstractNumId w:val="11"/>
  </w:num>
  <w:num w:numId="4">
    <w:abstractNumId w:val="10"/>
  </w:num>
  <w:num w:numId="5">
    <w:abstractNumId w:val="13"/>
  </w:num>
  <w:num w:numId="6">
    <w:abstractNumId w:val="8"/>
  </w:num>
  <w:num w:numId="7">
    <w:abstractNumId w:val="1"/>
  </w:num>
  <w:num w:numId="8">
    <w:abstractNumId w:val="9"/>
  </w:num>
  <w:num w:numId="9">
    <w:abstractNumId w:val="2"/>
  </w:num>
  <w:num w:numId="10">
    <w:abstractNumId w:val="5"/>
  </w:num>
  <w:num w:numId="11">
    <w:abstractNumId w:val="0"/>
  </w:num>
  <w:num w:numId="12">
    <w:abstractNumId w:val="4"/>
  </w:num>
  <w:num w:numId="13">
    <w:abstractNumId w:val="12"/>
  </w:num>
  <w:num w:numId="14">
    <w:abstractNumId w:val="1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64"/>
    <w:rsid w:val="00023C05"/>
    <w:rsid w:val="000A29B6"/>
    <w:rsid w:val="000C2291"/>
    <w:rsid w:val="00107F1F"/>
    <w:rsid w:val="001A2572"/>
    <w:rsid w:val="001B7A9F"/>
    <w:rsid w:val="001E07C2"/>
    <w:rsid w:val="001F349D"/>
    <w:rsid w:val="001F4E8B"/>
    <w:rsid w:val="002C27C5"/>
    <w:rsid w:val="002F2F03"/>
    <w:rsid w:val="00324AF5"/>
    <w:rsid w:val="003525BD"/>
    <w:rsid w:val="003C1530"/>
    <w:rsid w:val="003E5B4C"/>
    <w:rsid w:val="003F0F58"/>
    <w:rsid w:val="004462A9"/>
    <w:rsid w:val="00447E4A"/>
    <w:rsid w:val="00483E37"/>
    <w:rsid w:val="0050276E"/>
    <w:rsid w:val="00513BD3"/>
    <w:rsid w:val="0051718C"/>
    <w:rsid w:val="00552383"/>
    <w:rsid w:val="005E495D"/>
    <w:rsid w:val="0060736A"/>
    <w:rsid w:val="0062659F"/>
    <w:rsid w:val="00630396"/>
    <w:rsid w:val="006D39FC"/>
    <w:rsid w:val="006D6604"/>
    <w:rsid w:val="006D6984"/>
    <w:rsid w:val="00722A18"/>
    <w:rsid w:val="00724B41"/>
    <w:rsid w:val="00782066"/>
    <w:rsid w:val="007A31CE"/>
    <w:rsid w:val="00805BE6"/>
    <w:rsid w:val="00807777"/>
    <w:rsid w:val="008233F8"/>
    <w:rsid w:val="00860780"/>
    <w:rsid w:val="008F4339"/>
    <w:rsid w:val="00945D28"/>
    <w:rsid w:val="009D48EF"/>
    <w:rsid w:val="00A2258A"/>
    <w:rsid w:val="00A43EE9"/>
    <w:rsid w:val="00A55D0E"/>
    <w:rsid w:val="00B1483C"/>
    <w:rsid w:val="00B52264"/>
    <w:rsid w:val="00BA503C"/>
    <w:rsid w:val="00BB6B43"/>
    <w:rsid w:val="00BD2A84"/>
    <w:rsid w:val="00BD2D54"/>
    <w:rsid w:val="00BD2EE9"/>
    <w:rsid w:val="00C12714"/>
    <w:rsid w:val="00C25BE5"/>
    <w:rsid w:val="00C66FA2"/>
    <w:rsid w:val="00C73EB0"/>
    <w:rsid w:val="00C750C6"/>
    <w:rsid w:val="00CE4594"/>
    <w:rsid w:val="00D41426"/>
    <w:rsid w:val="00D44930"/>
    <w:rsid w:val="00D710F3"/>
    <w:rsid w:val="00DB0BB7"/>
    <w:rsid w:val="00DD25B5"/>
    <w:rsid w:val="00DD60BC"/>
    <w:rsid w:val="00DE3ECE"/>
    <w:rsid w:val="00DF2753"/>
    <w:rsid w:val="00DF7CAE"/>
    <w:rsid w:val="00E10DDA"/>
    <w:rsid w:val="00F328CA"/>
    <w:rsid w:val="00F96916"/>
    <w:rsid w:val="00FF6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F8A0"/>
  <w15:docId w15:val="{734F6195-9240-43D2-9F3D-DE142FBE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3C0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023C05"/>
    <w:pPr>
      <w:keepNext/>
      <w:widowControl w:val="0"/>
      <w:jc w:val="both"/>
      <w:outlineLvl w:val="0"/>
    </w:pPr>
    <w:rPr>
      <w:rFonts w:ascii="Times" w:hAnsi="Times" w:cs="Times"/>
      <w:b/>
      <w:bCs/>
    </w:rPr>
  </w:style>
  <w:style w:type="paragraph" w:styleId="Titolo2">
    <w:name w:val="heading 2"/>
    <w:basedOn w:val="Normale"/>
    <w:next w:val="Normale"/>
    <w:link w:val="Titolo2Carattere"/>
    <w:uiPriority w:val="99"/>
    <w:qFormat/>
    <w:rsid w:val="00023C05"/>
    <w:pPr>
      <w:keepNext/>
      <w:outlineLvl w:val="1"/>
    </w:pPr>
    <w:rPr>
      <w:sz w:val="40"/>
      <w:szCs w:val="40"/>
    </w:rPr>
  </w:style>
  <w:style w:type="paragraph" w:styleId="Titolo3">
    <w:name w:val="heading 3"/>
    <w:basedOn w:val="Normale"/>
    <w:next w:val="Normale"/>
    <w:link w:val="Titolo3Carattere"/>
    <w:uiPriority w:val="99"/>
    <w:qFormat/>
    <w:rsid w:val="00023C05"/>
    <w:pPr>
      <w:keepNext/>
      <w:widowControl w:val="0"/>
      <w:jc w:val="center"/>
      <w:outlineLvl w:val="2"/>
    </w:pPr>
    <w:rPr>
      <w:rFonts w:ascii="Times" w:hAnsi="Times" w:cs="Times"/>
      <w:b/>
      <w:bCs/>
      <w:sz w:val="32"/>
      <w:szCs w:val="32"/>
    </w:rPr>
  </w:style>
  <w:style w:type="paragraph" w:styleId="Titolo4">
    <w:name w:val="heading 4"/>
    <w:basedOn w:val="Normale"/>
    <w:next w:val="Normale"/>
    <w:link w:val="Titolo4Carattere"/>
    <w:uiPriority w:val="99"/>
    <w:qFormat/>
    <w:rsid w:val="00023C05"/>
    <w:pPr>
      <w:keepNext/>
      <w:widowControl w:val="0"/>
      <w:jc w:val="center"/>
      <w:outlineLvl w:val="3"/>
    </w:pPr>
    <w:rPr>
      <w:rFonts w:ascii="Times" w:hAnsi="Times" w:cs="Time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23C05"/>
    <w:rPr>
      <w:rFonts w:ascii="Times" w:eastAsia="Times New Roman" w:hAnsi="Times" w:cs="Times"/>
      <w:b/>
      <w:bCs/>
      <w:sz w:val="24"/>
      <w:szCs w:val="24"/>
      <w:lang w:eastAsia="it-IT"/>
    </w:rPr>
  </w:style>
  <w:style w:type="character" w:customStyle="1" w:styleId="Titolo2Carattere">
    <w:name w:val="Titolo 2 Carattere"/>
    <w:basedOn w:val="Carpredefinitoparagrafo"/>
    <w:link w:val="Titolo2"/>
    <w:uiPriority w:val="99"/>
    <w:rsid w:val="00023C05"/>
    <w:rPr>
      <w:rFonts w:ascii="Times New Roman" w:eastAsia="Times New Roman" w:hAnsi="Times New Roman" w:cs="Times New Roman"/>
      <w:sz w:val="40"/>
      <w:szCs w:val="40"/>
      <w:lang w:eastAsia="it-IT"/>
    </w:rPr>
  </w:style>
  <w:style w:type="character" w:customStyle="1" w:styleId="Titolo3Carattere">
    <w:name w:val="Titolo 3 Carattere"/>
    <w:basedOn w:val="Carpredefinitoparagrafo"/>
    <w:link w:val="Titolo3"/>
    <w:uiPriority w:val="99"/>
    <w:rsid w:val="00023C05"/>
    <w:rPr>
      <w:rFonts w:ascii="Times" w:eastAsia="Times New Roman" w:hAnsi="Times" w:cs="Times"/>
      <w:b/>
      <w:bCs/>
      <w:sz w:val="32"/>
      <w:szCs w:val="32"/>
      <w:lang w:eastAsia="it-IT"/>
    </w:rPr>
  </w:style>
  <w:style w:type="character" w:customStyle="1" w:styleId="Titolo4Carattere">
    <w:name w:val="Titolo 4 Carattere"/>
    <w:basedOn w:val="Carpredefinitoparagrafo"/>
    <w:link w:val="Titolo4"/>
    <w:uiPriority w:val="99"/>
    <w:rsid w:val="00023C05"/>
    <w:rPr>
      <w:rFonts w:ascii="Times" w:eastAsia="Times New Roman" w:hAnsi="Times" w:cs="Times"/>
      <w:b/>
      <w:bCs/>
      <w:sz w:val="24"/>
      <w:szCs w:val="24"/>
      <w:lang w:eastAsia="it-IT"/>
    </w:rPr>
  </w:style>
  <w:style w:type="paragraph" w:customStyle="1" w:styleId="c11">
    <w:name w:val="c11"/>
    <w:basedOn w:val="Normale"/>
    <w:uiPriority w:val="99"/>
    <w:rsid w:val="00023C05"/>
    <w:pPr>
      <w:widowControl w:val="0"/>
      <w:spacing w:line="240" w:lineRule="atLeast"/>
      <w:jc w:val="center"/>
    </w:pPr>
    <w:rPr>
      <w:rFonts w:ascii="Times" w:hAnsi="Times" w:cs="Times"/>
    </w:rPr>
  </w:style>
  <w:style w:type="paragraph" w:customStyle="1" w:styleId="p0">
    <w:name w:val="p0"/>
    <w:basedOn w:val="Normale"/>
    <w:uiPriority w:val="99"/>
    <w:rsid w:val="00023C05"/>
    <w:pPr>
      <w:widowControl w:val="0"/>
      <w:tabs>
        <w:tab w:val="left" w:pos="720"/>
      </w:tabs>
      <w:spacing w:line="240" w:lineRule="atLeast"/>
      <w:jc w:val="both"/>
    </w:pPr>
    <w:rPr>
      <w:rFonts w:ascii="Times" w:hAnsi="Times" w:cs="Times"/>
    </w:rPr>
  </w:style>
  <w:style w:type="paragraph" w:customStyle="1" w:styleId="p1">
    <w:name w:val="p1"/>
    <w:basedOn w:val="Normale"/>
    <w:uiPriority w:val="99"/>
    <w:rsid w:val="00023C05"/>
    <w:pPr>
      <w:widowControl w:val="0"/>
      <w:tabs>
        <w:tab w:val="left" w:pos="720"/>
      </w:tabs>
      <w:spacing w:line="240" w:lineRule="atLeast"/>
    </w:pPr>
    <w:rPr>
      <w:rFonts w:ascii="Times" w:hAnsi="Times" w:cs="Times"/>
    </w:rPr>
  </w:style>
  <w:style w:type="paragraph" w:styleId="Corpotesto">
    <w:name w:val="Body Text"/>
    <w:basedOn w:val="Normale"/>
    <w:link w:val="CorpotestoCarattere"/>
    <w:uiPriority w:val="99"/>
    <w:rsid w:val="00023C05"/>
    <w:pPr>
      <w:widowControl w:val="0"/>
      <w:jc w:val="both"/>
    </w:pPr>
    <w:rPr>
      <w:rFonts w:ascii="Times" w:hAnsi="Times" w:cs="Times"/>
      <w:b/>
      <w:bCs/>
    </w:rPr>
  </w:style>
  <w:style w:type="character" w:customStyle="1" w:styleId="CorpotestoCarattere">
    <w:name w:val="Corpo testo Carattere"/>
    <w:basedOn w:val="Carpredefinitoparagrafo"/>
    <w:link w:val="Corpotesto"/>
    <w:uiPriority w:val="99"/>
    <w:rsid w:val="00023C05"/>
    <w:rPr>
      <w:rFonts w:ascii="Times" w:eastAsia="Times New Roman" w:hAnsi="Times" w:cs="Times"/>
      <w:b/>
      <w:bCs/>
      <w:sz w:val="24"/>
      <w:szCs w:val="24"/>
      <w:lang w:eastAsia="it-IT"/>
    </w:rPr>
  </w:style>
  <w:style w:type="paragraph" w:styleId="NormaleWeb">
    <w:name w:val="Normal (Web)"/>
    <w:basedOn w:val="Normale"/>
    <w:uiPriority w:val="99"/>
    <w:rsid w:val="00023C05"/>
    <w:pPr>
      <w:spacing w:before="100" w:beforeAutospacing="1" w:after="100" w:afterAutospacing="1"/>
    </w:pPr>
    <w:rPr>
      <w:rFonts w:ascii="Arial Unicode MS" w:eastAsia="Arial Unicode MS" w:hAnsi="Arial Unicode MS" w:cs="Arial Unicode MS"/>
    </w:rPr>
  </w:style>
  <w:style w:type="paragraph" w:styleId="Rientrocorpodeltesto">
    <w:name w:val="Body Text Indent"/>
    <w:basedOn w:val="Normale"/>
    <w:link w:val="RientrocorpodeltestoCarattere"/>
    <w:uiPriority w:val="99"/>
    <w:rsid w:val="00023C05"/>
    <w:pPr>
      <w:widowControl w:val="0"/>
      <w:tabs>
        <w:tab w:val="left" w:pos="426"/>
      </w:tabs>
      <w:ind w:left="426" w:hanging="426"/>
      <w:jc w:val="both"/>
    </w:pPr>
    <w:rPr>
      <w:rFonts w:ascii="Times" w:hAnsi="Times" w:cs="Times"/>
    </w:rPr>
  </w:style>
  <w:style w:type="character" w:customStyle="1" w:styleId="RientrocorpodeltestoCarattere">
    <w:name w:val="Rientro corpo del testo Carattere"/>
    <w:basedOn w:val="Carpredefinitoparagrafo"/>
    <w:link w:val="Rientrocorpodeltesto"/>
    <w:uiPriority w:val="99"/>
    <w:rsid w:val="00023C05"/>
    <w:rPr>
      <w:rFonts w:ascii="Times" w:eastAsia="Times New Roman" w:hAnsi="Times" w:cs="Times"/>
      <w:sz w:val="24"/>
      <w:szCs w:val="24"/>
      <w:lang w:eastAsia="it-IT"/>
    </w:rPr>
  </w:style>
  <w:style w:type="paragraph" w:styleId="Rientrocorpodeltesto3">
    <w:name w:val="Body Text Indent 3"/>
    <w:basedOn w:val="Normale"/>
    <w:link w:val="Rientrocorpodeltesto3Carattere"/>
    <w:uiPriority w:val="99"/>
    <w:rsid w:val="00023C05"/>
    <w:pPr>
      <w:widowControl w:val="0"/>
      <w:tabs>
        <w:tab w:val="left" w:pos="426"/>
      </w:tabs>
      <w:ind w:left="426" w:hanging="426"/>
    </w:pPr>
    <w:rPr>
      <w:rFonts w:ascii="Times" w:hAnsi="Times" w:cs="Times"/>
    </w:rPr>
  </w:style>
  <w:style w:type="character" w:customStyle="1" w:styleId="Rientrocorpodeltesto3Carattere">
    <w:name w:val="Rientro corpo del testo 3 Carattere"/>
    <w:basedOn w:val="Carpredefinitoparagrafo"/>
    <w:link w:val="Rientrocorpodeltesto3"/>
    <w:uiPriority w:val="99"/>
    <w:rsid w:val="00023C05"/>
    <w:rPr>
      <w:rFonts w:ascii="Times" w:eastAsia="Times New Roman" w:hAnsi="Times" w:cs="Times"/>
      <w:sz w:val="24"/>
      <w:szCs w:val="24"/>
      <w:lang w:eastAsia="it-IT"/>
    </w:rPr>
  </w:style>
  <w:style w:type="character" w:customStyle="1" w:styleId="bold1">
    <w:name w:val="bold1"/>
    <w:basedOn w:val="Carpredefinitoparagrafo"/>
    <w:uiPriority w:val="99"/>
    <w:rsid w:val="00023C05"/>
    <w:rPr>
      <w:rFonts w:ascii="Arial" w:hAnsi="Arial" w:cs="Arial"/>
      <w:b/>
      <w:bCs/>
      <w:color w:val="000000"/>
      <w:sz w:val="21"/>
      <w:szCs w:val="21"/>
    </w:rPr>
  </w:style>
  <w:style w:type="character" w:styleId="Enfasicorsivo">
    <w:name w:val="Emphasis"/>
    <w:basedOn w:val="Carpredefinitoparagrafo"/>
    <w:uiPriority w:val="99"/>
    <w:qFormat/>
    <w:rsid w:val="00023C05"/>
    <w:rPr>
      <w:i/>
      <w:iCs/>
    </w:rPr>
  </w:style>
  <w:style w:type="character" w:styleId="Collegamentoipertestuale">
    <w:name w:val="Hyperlink"/>
    <w:basedOn w:val="Carpredefinitoparagrafo"/>
    <w:uiPriority w:val="99"/>
    <w:rsid w:val="00023C05"/>
    <w:rPr>
      <w:color w:val="0000FF"/>
      <w:u w:val="single"/>
    </w:rPr>
  </w:style>
  <w:style w:type="character" w:styleId="Menzionenonrisolta">
    <w:name w:val="Unresolved Mention"/>
    <w:basedOn w:val="Carpredefinitoparagrafo"/>
    <w:uiPriority w:val="99"/>
    <w:semiHidden/>
    <w:unhideWhenUsed/>
    <w:rsid w:val="005E495D"/>
    <w:rPr>
      <w:color w:val="605E5C"/>
      <w:shd w:val="clear" w:color="auto" w:fill="E1DFDD"/>
    </w:rPr>
  </w:style>
  <w:style w:type="paragraph" w:styleId="Paragrafoelenco">
    <w:name w:val="List Paragraph"/>
    <w:basedOn w:val="Normale"/>
    <w:uiPriority w:val="34"/>
    <w:qFormat/>
    <w:rsid w:val="00E10DDA"/>
    <w:pPr>
      <w:ind w:left="720"/>
      <w:contextualSpacing/>
    </w:pPr>
  </w:style>
  <w:style w:type="paragraph" w:customStyle="1" w:styleId="Contenutotabella">
    <w:name w:val="Contenuto tabella"/>
    <w:basedOn w:val="Normale"/>
    <w:qFormat/>
    <w:rsid w:val="003E5B4C"/>
    <w:pPr>
      <w:widowControl w:val="0"/>
      <w:suppressLineNumbers/>
      <w:suppressAutoHyphens/>
    </w:pPr>
    <w:rPr>
      <w:rFonts w:eastAsia="Andale Sans UI;Arial Unicode MS" w:cs="Tahoma"/>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comune.montaltodellemarche.ap.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EA15-068E-430B-868B-C85BA149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12</Pages>
  <Words>4424</Words>
  <Characters>25220</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Gabriella.Angelici</dc:creator>
  <cp:keywords/>
  <dc:description/>
  <cp:lastModifiedBy>Marinella Fiorenza</cp:lastModifiedBy>
  <cp:revision>30</cp:revision>
  <dcterms:created xsi:type="dcterms:W3CDTF">2020-05-11T06:16:00Z</dcterms:created>
  <dcterms:modified xsi:type="dcterms:W3CDTF">2020-05-12T10:47:00Z</dcterms:modified>
</cp:coreProperties>
</file>