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BB" w:rsidRPr="002E0E84" w:rsidRDefault="00E96CC4" w:rsidP="00603222">
      <w:pPr>
        <w:pStyle w:val="Titolo"/>
        <w:tabs>
          <w:tab w:val="left" w:pos="10065"/>
        </w:tabs>
        <w:ind w:left="0" w:right="15"/>
        <w:rPr>
          <w:rFonts w:ascii="Times New Roman" w:hAnsi="Times New Roman" w:cs="Times New Roman"/>
        </w:rPr>
      </w:pPr>
      <w:r w:rsidRPr="002E0E84">
        <w:rPr>
          <w:rFonts w:ascii="Times New Roman" w:hAnsi="Times New Roman" w:cs="Times New Roman"/>
        </w:rPr>
        <w:t>COMUNE DI MONT</w:t>
      </w:r>
      <w:r w:rsidR="002E0E84" w:rsidRPr="002E0E84">
        <w:rPr>
          <w:rFonts w:ascii="Times New Roman" w:hAnsi="Times New Roman" w:cs="Times New Roman"/>
        </w:rPr>
        <w:t>ALTO DELLE MARCHE</w:t>
      </w:r>
    </w:p>
    <w:p w:rsidR="00A41BBB" w:rsidRPr="002E0E84" w:rsidRDefault="00A41BBB" w:rsidP="00603222">
      <w:pPr>
        <w:pStyle w:val="Corpodeltesto"/>
        <w:tabs>
          <w:tab w:val="left" w:pos="10065"/>
        </w:tabs>
        <w:ind w:left="0" w:right="15"/>
        <w:rPr>
          <w:rFonts w:ascii="Times New Roman" w:hAnsi="Times New Roman" w:cs="Times New Roman"/>
          <w:b/>
          <w:sz w:val="20"/>
        </w:rPr>
      </w:pPr>
    </w:p>
    <w:p w:rsidR="002E0E84" w:rsidRPr="002E0E84" w:rsidRDefault="002E0E84" w:rsidP="00603222">
      <w:pPr>
        <w:pStyle w:val="Corpodeltesto"/>
        <w:tabs>
          <w:tab w:val="left" w:pos="10065"/>
        </w:tabs>
        <w:spacing w:before="8"/>
        <w:ind w:left="0" w:right="15"/>
        <w:rPr>
          <w:rFonts w:ascii="Times New Roman" w:hAnsi="Times New Roman" w:cs="Times New Roman"/>
          <w:b/>
          <w:sz w:val="28"/>
        </w:rPr>
      </w:pPr>
    </w:p>
    <w:p w:rsidR="002E0E84" w:rsidRPr="002E0E84" w:rsidRDefault="002E0E84" w:rsidP="00603222">
      <w:pPr>
        <w:pStyle w:val="Corpodeltesto"/>
        <w:tabs>
          <w:tab w:val="left" w:pos="10065"/>
        </w:tabs>
        <w:spacing w:before="8"/>
        <w:ind w:left="0" w:right="15"/>
        <w:rPr>
          <w:rFonts w:ascii="Times New Roman" w:hAnsi="Times New Roman" w:cs="Times New Roman"/>
          <w:b/>
          <w:sz w:val="28"/>
        </w:rPr>
      </w:pPr>
    </w:p>
    <w:p w:rsidR="00A41BBB" w:rsidRPr="002E0E84" w:rsidRDefault="004B7219" w:rsidP="00603222">
      <w:pPr>
        <w:pStyle w:val="Corpodeltesto"/>
        <w:tabs>
          <w:tab w:val="left" w:pos="10065"/>
        </w:tabs>
        <w:spacing w:before="8"/>
        <w:ind w:left="0" w:right="15"/>
        <w:rPr>
          <w:rFonts w:ascii="Times New Roman" w:hAnsi="Times New Roman" w:cs="Times New Roman"/>
          <w:b/>
          <w:sz w:val="28"/>
        </w:rPr>
      </w:pPr>
      <w:r w:rsidRPr="004B7219">
        <w:rPr>
          <w:rFonts w:ascii="Times New Roman" w:hAnsi="Times New Roman" w:cs="Times New Roman"/>
          <w:noProof/>
          <w:lang w:eastAsia="it-IT"/>
        </w:rPr>
        <w:pict>
          <v:shapetype id="_x0000_t202" coordsize="21600,21600" o:spt="202" path="m,l,21600r21600,l21600,xe">
            <v:stroke joinstyle="miter"/>
            <v:path gradientshapeok="t" o:connecttype="rect"/>
          </v:shapetype>
          <v:shape id="Text Box 2" o:spid="_x0000_s1026" type="#_x0000_t202" style="position:absolute;margin-left:51.25pt;margin-top:18.7pt;width:488.9pt;height:115.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CjgwIAABkFAAAOAAAAZHJzL2Uyb0RvYy54bWysVMlu2zAQvRfoPxC821qiOLYQOXAtuyiQ&#10;LkDSD6BFyiJKkSxJW0qL/nuHlOXEzaUoqgM10sy82d7w9q5vBToyY7mSBU6mMUZMVopyuS/w18ft&#10;ZI6RdURSIpRkBX5iFt8t37657XTOUtUoQZlBACJt3ukCN87pPIps1bCW2KnSTIKyVqYlDj7NPqKG&#10;dIDeiiiN41nUKUO1URWzFv6WgxIvA35ds8p9rmvLHBIFhtxcOE04d/6Mlrck3xuiG16d0iD/kEVL&#10;uISgZ6iSOIIOhr+CanlllFW1m1aqjVRd84qFGqCaJP6jmoeGaBZqgeZYfW6T/X+w1afjF4M4LXCK&#10;kSQtjOiR9Q69Uz1KfXc6bXMwetBg5nr4DVMOlVp9r6pvFkm1bojcs5UxqmsYoZBd4j2jF64DjvUg&#10;u+6johCGHJwKQH1tWt86aAYCdJjS03kyPpUKfs7SeBFfgaoCXZLNZmlyHWKQfHTXxrr3TLXICwU2&#10;MPoAT4731vl0SD6a+GhSbbkQYfxCog5CxIuboTAlOPVKb2bNfrcWBh2JJ1B4TnHtSzOPXBLbDHZB&#10;5c1I3nIH/Ba8LfD87E1y36eNpMHEES4GGVIU0ntB2ZD0SRp49HMRLzbzzTybZOlsM8nispystuts&#10;MtsmN9flVblel8kvX0CS5Q2nlElfw8jpJPs7zpy2a2DjmdUXtV60ZBue1y2JLtMI7YeqxneoLhDE&#10;c2Jgh+t3PTTEs2an6BNQxahhX+F+AaFR5gdGHexqge33AzEMI/FBAt38Yo+CGYXdKBBZgWuBHUaD&#10;uHbDBXDQhu8bQB4ILdUKKFnzQJbnLE5Ehv0LyZ/uCr/gL7+D1fONtvwNAAD//wMAUEsDBBQABgAI&#10;AAAAIQDDzpBY3gAAAAsBAAAPAAAAZHJzL2Rvd25yZXYueG1sTI9BTsMwEEX3SNzBGiR21CYmbZrG&#10;qSoErFi0gQO48TSJiMdR7Dbh9rgruvyap//fFNvZ9uyCo+8cKXheCGBItTMdNQq+v96fMmA+aDK6&#10;d4QKftHDtry/K3Ru3EQHvFShYbGEfK4VtCEMOee+btFqv3ADUryd3Gh1iHFsuBn1FMttzxMhltzq&#10;juJCqwd8bbH+qc5WweljmFbrap5EetjvP+lN7lKUSj0+zLsNsIBz+Ifhqh/VoYxOR3cm41kfs0jS&#10;iCqQqxdgV0BkQgI7KkiWmQReFvz2h/IPAAD//wMAUEsBAi0AFAAGAAgAAAAhALaDOJL+AAAA4QEA&#10;ABMAAAAAAAAAAAAAAAAAAAAAAFtDb250ZW50X1R5cGVzXS54bWxQSwECLQAUAAYACAAAACEAOP0h&#10;/9YAAACUAQAACwAAAAAAAAAAAAAAAAAvAQAAX3JlbHMvLnJlbHNQSwECLQAUAAYACAAAACEAoKEQ&#10;o4MCAAAZBQAADgAAAAAAAAAAAAAAAAAuAgAAZHJzL2Uyb0RvYy54bWxQSwECLQAUAAYACAAAACEA&#10;w86QWN4AAAALAQAADwAAAAAAAAAAAAAAAADdBAAAZHJzL2Rvd25yZXYueG1sUEsFBgAAAAAEAAQA&#10;8wAAAOgFAAAAAA==&#10;" filled="f" strokeweight=".16936mm">
            <v:textbox inset="0,0,0,0">
              <w:txbxContent>
                <w:p w:rsidR="00A41BBB" w:rsidRDefault="00A41BBB">
                  <w:pPr>
                    <w:pStyle w:val="Corpodeltesto"/>
                    <w:spacing w:before="6"/>
                    <w:ind w:left="0"/>
                    <w:rPr>
                      <w:b/>
                      <w:sz w:val="35"/>
                    </w:rPr>
                  </w:pPr>
                </w:p>
                <w:p w:rsidR="002E0E84" w:rsidRDefault="00E96CC4" w:rsidP="002E0E84">
                  <w:pPr>
                    <w:tabs>
                      <w:tab w:val="left" w:pos="9639"/>
                    </w:tabs>
                    <w:spacing w:line="480" w:lineRule="auto"/>
                    <w:ind w:right="-14" w:firstLine="8"/>
                    <w:jc w:val="center"/>
                    <w:rPr>
                      <w:b/>
                      <w:sz w:val="32"/>
                    </w:rPr>
                  </w:pPr>
                  <w:r>
                    <w:rPr>
                      <w:b/>
                      <w:sz w:val="32"/>
                    </w:rPr>
                    <w:t xml:space="preserve">REGOLAMENTO PER IL </w:t>
                  </w:r>
                  <w:r w:rsidR="002E0E84">
                    <w:rPr>
                      <w:b/>
                      <w:sz w:val="32"/>
                    </w:rPr>
                    <w:t>F</w:t>
                  </w:r>
                  <w:r>
                    <w:rPr>
                      <w:b/>
                      <w:sz w:val="32"/>
                    </w:rPr>
                    <w:t xml:space="preserve">UNZIONAMENTO </w:t>
                  </w:r>
                </w:p>
                <w:p w:rsidR="00A41BBB" w:rsidRDefault="00E96CC4" w:rsidP="002E0E84">
                  <w:pPr>
                    <w:tabs>
                      <w:tab w:val="left" w:pos="9639"/>
                    </w:tabs>
                    <w:spacing w:line="480" w:lineRule="auto"/>
                    <w:ind w:right="-14" w:firstLine="8"/>
                    <w:jc w:val="center"/>
                    <w:rPr>
                      <w:b/>
                      <w:sz w:val="32"/>
                    </w:rPr>
                  </w:pPr>
                  <w:r>
                    <w:rPr>
                      <w:b/>
                      <w:sz w:val="32"/>
                    </w:rPr>
                    <w:t>DEL COMITATO UNICO DI GARANZIA</w:t>
                  </w:r>
                </w:p>
              </w:txbxContent>
            </v:textbox>
            <w10:wrap type="topAndBottom" anchorx="page"/>
          </v:shape>
        </w:pict>
      </w:r>
    </w:p>
    <w:p w:rsidR="00A41BBB" w:rsidRPr="002E0E84" w:rsidRDefault="00A41BBB" w:rsidP="00603222">
      <w:pPr>
        <w:pStyle w:val="Corpodeltesto"/>
        <w:tabs>
          <w:tab w:val="left" w:pos="10065"/>
        </w:tabs>
        <w:ind w:left="0" w:right="15"/>
        <w:rPr>
          <w:rFonts w:ascii="Times New Roman" w:hAnsi="Times New Roman" w:cs="Times New Roman"/>
          <w:b/>
          <w:sz w:val="20"/>
        </w:rPr>
      </w:pPr>
    </w:p>
    <w:p w:rsidR="00A41BBB" w:rsidRPr="002E0E84" w:rsidRDefault="00A41BBB" w:rsidP="00603222">
      <w:pPr>
        <w:pStyle w:val="Corpodeltesto"/>
        <w:tabs>
          <w:tab w:val="left" w:pos="10065"/>
        </w:tabs>
        <w:ind w:left="0" w:right="15"/>
        <w:rPr>
          <w:rFonts w:ascii="Times New Roman" w:hAnsi="Times New Roman" w:cs="Times New Roman"/>
          <w:b/>
          <w:sz w:val="20"/>
        </w:rPr>
      </w:pPr>
    </w:p>
    <w:p w:rsidR="00A41BBB" w:rsidRPr="002E0E84" w:rsidRDefault="00A41BBB" w:rsidP="00603222">
      <w:pPr>
        <w:pStyle w:val="Corpodeltesto"/>
        <w:tabs>
          <w:tab w:val="left" w:pos="10065"/>
        </w:tabs>
        <w:ind w:left="0" w:right="15"/>
        <w:rPr>
          <w:rFonts w:ascii="Times New Roman" w:hAnsi="Times New Roman" w:cs="Times New Roman"/>
          <w:b/>
          <w:sz w:val="20"/>
        </w:rPr>
      </w:pPr>
    </w:p>
    <w:p w:rsidR="00A41BBB" w:rsidRPr="002E0E84" w:rsidRDefault="00A41BBB" w:rsidP="00603222">
      <w:pPr>
        <w:pStyle w:val="Corpodeltesto"/>
        <w:tabs>
          <w:tab w:val="left" w:pos="10065"/>
        </w:tabs>
        <w:spacing w:before="2"/>
        <w:ind w:left="0" w:right="15"/>
        <w:rPr>
          <w:rFonts w:ascii="Times New Roman" w:hAnsi="Times New Roman" w:cs="Times New Roman"/>
          <w:b/>
        </w:rPr>
      </w:pPr>
    </w:p>
    <w:p w:rsidR="00A41BBB" w:rsidRDefault="00E96CC4" w:rsidP="00603222">
      <w:pPr>
        <w:tabs>
          <w:tab w:val="left" w:pos="10065"/>
        </w:tabs>
        <w:spacing w:before="101"/>
        <w:ind w:right="15"/>
        <w:rPr>
          <w:rFonts w:ascii="Times New Roman" w:hAnsi="Times New Roman" w:cs="Times New Roman"/>
          <w:b/>
          <w:sz w:val="24"/>
          <w:szCs w:val="24"/>
          <w:u w:val="thick"/>
        </w:rPr>
      </w:pPr>
      <w:r w:rsidRPr="002E0E84">
        <w:rPr>
          <w:rFonts w:ascii="Times New Roman" w:hAnsi="Times New Roman" w:cs="Times New Roman"/>
          <w:b/>
          <w:sz w:val="24"/>
          <w:szCs w:val="24"/>
          <w:u w:val="thick"/>
        </w:rPr>
        <w:t>Sommario</w:t>
      </w:r>
    </w:p>
    <w:p w:rsidR="002E0E84" w:rsidRDefault="002E0E84" w:rsidP="00603222">
      <w:pPr>
        <w:tabs>
          <w:tab w:val="left" w:pos="10065"/>
        </w:tabs>
        <w:spacing w:before="101"/>
        <w:ind w:right="15"/>
        <w:rPr>
          <w:rFonts w:ascii="Times New Roman" w:hAnsi="Times New Roman" w:cs="Times New Roman"/>
          <w:b/>
          <w:sz w:val="24"/>
          <w:szCs w:val="24"/>
          <w:u w:val="thick"/>
        </w:rPr>
      </w:pPr>
    </w:p>
    <w:p w:rsidR="002E0E84" w:rsidRPr="002E0E84" w:rsidRDefault="002E0E84" w:rsidP="00603222">
      <w:pPr>
        <w:tabs>
          <w:tab w:val="left" w:pos="10065"/>
        </w:tabs>
        <w:spacing w:before="101"/>
        <w:ind w:right="15"/>
        <w:rPr>
          <w:rFonts w:ascii="Times New Roman" w:hAnsi="Times New Roman" w:cs="Times New Roman"/>
          <w:b/>
          <w:sz w:val="24"/>
          <w:szCs w:val="24"/>
        </w:rPr>
      </w:pPr>
    </w:p>
    <w:p w:rsidR="002E0E84" w:rsidRDefault="00E96CC4" w:rsidP="00603222">
      <w:pPr>
        <w:pStyle w:val="Titolo1"/>
        <w:tabs>
          <w:tab w:val="left" w:pos="10065"/>
        </w:tabs>
        <w:ind w:left="0" w:right="15"/>
        <w:rPr>
          <w:rFonts w:ascii="Times New Roman" w:hAnsi="Times New Roman" w:cs="Times New Roman"/>
          <w:sz w:val="24"/>
          <w:szCs w:val="24"/>
        </w:rPr>
      </w:pPr>
      <w:r w:rsidRPr="002E0E84">
        <w:rPr>
          <w:rFonts w:ascii="Times New Roman" w:hAnsi="Times New Roman" w:cs="Times New Roman"/>
          <w:sz w:val="24"/>
          <w:szCs w:val="24"/>
        </w:rPr>
        <w:t xml:space="preserve">Art. 1 - Oggetto del </w:t>
      </w:r>
      <w:r w:rsidR="002E0E84">
        <w:rPr>
          <w:rFonts w:ascii="Times New Roman" w:hAnsi="Times New Roman" w:cs="Times New Roman"/>
          <w:sz w:val="24"/>
          <w:szCs w:val="24"/>
        </w:rPr>
        <w:t>r</w:t>
      </w:r>
      <w:r w:rsidRPr="002E0E84">
        <w:rPr>
          <w:rFonts w:ascii="Times New Roman" w:hAnsi="Times New Roman" w:cs="Times New Roman"/>
          <w:sz w:val="24"/>
          <w:szCs w:val="24"/>
        </w:rPr>
        <w:t xml:space="preserve">egolamento </w:t>
      </w:r>
    </w:p>
    <w:p w:rsidR="00E40084" w:rsidRDefault="00E96CC4" w:rsidP="00603222">
      <w:pPr>
        <w:pStyle w:val="Titolo1"/>
        <w:tabs>
          <w:tab w:val="left" w:pos="10065"/>
        </w:tabs>
        <w:ind w:left="0" w:right="15"/>
        <w:rPr>
          <w:rFonts w:ascii="Times New Roman" w:hAnsi="Times New Roman" w:cs="Times New Roman"/>
          <w:sz w:val="24"/>
          <w:szCs w:val="24"/>
        </w:rPr>
      </w:pPr>
      <w:r w:rsidRPr="002E0E84">
        <w:rPr>
          <w:rFonts w:ascii="Times New Roman" w:hAnsi="Times New Roman" w:cs="Times New Roman"/>
          <w:sz w:val="24"/>
          <w:szCs w:val="24"/>
        </w:rPr>
        <w:t xml:space="preserve">Art.  2 - Composizione e sede </w:t>
      </w:r>
    </w:p>
    <w:p w:rsidR="00A41BBB" w:rsidRPr="002E0E84" w:rsidRDefault="00E96CC4" w:rsidP="00603222">
      <w:pPr>
        <w:pStyle w:val="Titolo1"/>
        <w:tabs>
          <w:tab w:val="left" w:pos="10065"/>
        </w:tabs>
        <w:ind w:left="0" w:right="15"/>
        <w:rPr>
          <w:rFonts w:ascii="Times New Roman" w:hAnsi="Times New Roman" w:cs="Times New Roman"/>
          <w:sz w:val="24"/>
          <w:szCs w:val="24"/>
        </w:rPr>
      </w:pPr>
      <w:r w:rsidRPr="002E0E84">
        <w:rPr>
          <w:rFonts w:ascii="Times New Roman" w:hAnsi="Times New Roman" w:cs="Times New Roman"/>
          <w:sz w:val="24"/>
          <w:szCs w:val="24"/>
        </w:rPr>
        <w:t>Art. 3 - Durata in</w:t>
      </w:r>
      <w:r w:rsidRPr="002E0E84">
        <w:rPr>
          <w:rFonts w:ascii="Times New Roman" w:hAnsi="Times New Roman" w:cs="Times New Roman"/>
          <w:spacing w:val="-3"/>
          <w:sz w:val="24"/>
          <w:szCs w:val="24"/>
        </w:rPr>
        <w:t xml:space="preserve"> </w:t>
      </w:r>
      <w:r w:rsidRPr="002E0E84">
        <w:rPr>
          <w:rFonts w:ascii="Times New Roman" w:hAnsi="Times New Roman" w:cs="Times New Roman"/>
          <w:sz w:val="24"/>
          <w:szCs w:val="24"/>
        </w:rPr>
        <w:t>carica</w:t>
      </w:r>
    </w:p>
    <w:p w:rsidR="00E40084" w:rsidRDefault="00E96CC4" w:rsidP="00603222">
      <w:pPr>
        <w:tabs>
          <w:tab w:val="left" w:pos="10065"/>
        </w:tabs>
        <w:ind w:right="15"/>
        <w:rPr>
          <w:rFonts w:ascii="Times New Roman" w:hAnsi="Times New Roman" w:cs="Times New Roman"/>
          <w:b/>
          <w:sz w:val="24"/>
          <w:szCs w:val="24"/>
        </w:rPr>
      </w:pPr>
      <w:r w:rsidRPr="002E0E84">
        <w:rPr>
          <w:rFonts w:ascii="Times New Roman" w:hAnsi="Times New Roman" w:cs="Times New Roman"/>
          <w:b/>
          <w:sz w:val="24"/>
          <w:szCs w:val="24"/>
        </w:rPr>
        <w:t xml:space="preserve">Art. 4 - Compiti del Presidente </w:t>
      </w:r>
    </w:p>
    <w:p w:rsidR="00A41BBB" w:rsidRPr="002E0E84" w:rsidRDefault="00E96CC4" w:rsidP="00603222">
      <w:pPr>
        <w:tabs>
          <w:tab w:val="left" w:pos="10065"/>
        </w:tabs>
        <w:ind w:right="15"/>
        <w:rPr>
          <w:rFonts w:ascii="Times New Roman" w:hAnsi="Times New Roman" w:cs="Times New Roman"/>
          <w:b/>
          <w:sz w:val="24"/>
          <w:szCs w:val="24"/>
        </w:rPr>
      </w:pPr>
      <w:r w:rsidRPr="002E0E84">
        <w:rPr>
          <w:rFonts w:ascii="Times New Roman" w:hAnsi="Times New Roman" w:cs="Times New Roman"/>
          <w:b/>
          <w:sz w:val="24"/>
          <w:szCs w:val="24"/>
        </w:rPr>
        <w:t>Art. 5 - Convocazioni</w:t>
      </w:r>
    </w:p>
    <w:p w:rsidR="00A41BBB" w:rsidRPr="002E0E84" w:rsidRDefault="00E96CC4" w:rsidP="00603222">
      <w:pPr>
        <w:tabs>
          <w:tab w:val="left" w:pos="10065"/>
        </w:tabs>
        <w:spacing w:before="1" w:line="298" w:lineRule="exact"/>
        <w:ind w:right="15"/>
        <w:rPr>
          <w:rFonts w:ascii="Times New Roman" w:hAnsi="Times New Roman" w:cs="Times New Roman"/>
          <w:b/>
          <w:sz w:val="24"/>
          <w:szCs w:val="24"/>
        </w:rPr>
      </w:pPr>
      <w:r w:rsidRPr="002E0E84">
        <w:rPr>
          <w:rFonts w:ascii="Times New Roman" w:hAnsi="Times New Roman" w:cs="Times New Roman"/>
          <w:b/>
          <w:sz w:val="24"/>
          <w:szCs w:val="24"/>
        </w:rPr>
        <w:t>Art. 6 - Deliberazioni</w:t>
      </w:r>
    </w:p>
    <w:p w:rsidR="00E40084" w:rsidRDefault="00E96CC4" w:rsidP="00603222">
      <w:pPr>
        <w:tabs>
          <w:tab w:val="left" w:pos="10065"/>
        </w:tabs>
        <w:ind w:right="15"/>
        <w:rPr>
          <w:rFonts w:ascii="Times New Roman" w:hAnsi="Times New Roman" w:cs="Times New Roman"/>
          <w:b/>
          <w:sz w:val="24"/>
          <w:szCs w:val="24"/>
        </w:rPr>
      </w:pPr>
      <w:r w:rsidRPr="002E0E84">
        <w:rPr>
          <w:rFonts w:ascii="Times New Roman" w:hAnsi="Times New Roman" w:cs="Times New Roman"/>
          <w:b/>
          <w:sz w:val="24"/>
          <w:szCs w:val="24"/>
        </w:rPr>
        <w:t xml:space="preserve">Art. 7 - Dimissioni - Cessazione – Decadenza del Presidente e dei componenti </w:t>
      </w:r>
    </w:p>
    <w:p w:rsidR="00A41BBB" w:rsidRPr="002E0E84" w:rsidRDefault="00E96CC4" w:rsidP="00603222">
      <w:pPr>
        <w:tabs>
          <w:tab w:val="left" w:pos="10065"/>
        </w:tabs>
        <w:ind w:right="15"/>
        <w:rPr>
          <w:rFonts w:ascii="Times New Roman" w:hAnsi="Times New Roman" w:cs="Times New Roman"/>
          <w:b/>
          <w:sz w:val="24"/>
          <w:szCs w:val="24"/>
        </w:rPr>
      </w:pPr>
      <w:r w:rsidRPr="002E0E84">
        <w:rPr>
          <w:rFonts w:ascii="Times New Roman" w:hAnsi="Times New Roman" w:cs="Times New Roman"/>
          <w:b/>
          <w:sz w:val="24"/>
          <w:szCs w:val="24"/>
        </w:rPr>
        <w:t>Art. 8 - Commissioni e gruppi di lavoro</w:t>
      </w:r>
    </w:p>
    <w:p w:rsidR="00E40084" w:rsidRDefault="00E96CC4" w:rsidP="00603222">
      <w:pPr>
        <w:tabs>
          <w:tab w:val="left" w:pos="10065"/>
        </w:tabs>
        <w:ind w:right="15"/>
        <w:rPr>
          <w:rFonts w:ascii="Times New Roman" w:hAnsi="Times New Roman" w:cs="Times New Roman"/>
          <w:b/>
          <w:sz w:val="24"/>
          <w:szCs w:val="24"/>
        </w:rPr>
      </w:pPr>
      <w:r w:rsidRPr="002E0E84">
        <w:rPr>
          <w:rFonts w:ascii="Times New Roman" w:hAnsi="Times New Roman" w:cs="Times New Roman"/>
          <w:b/>
          <w:sz w:val="24"/>
          <w:szCs w:val="24"/>
        </w:rPr>
        <w:t xml:space="preserve">Art. 9 - Compiti del Comitato </w:t>
      </w:r>
    </w:p>
    <w:p w:rsidR="00A41BBB" w:rsidRPr="002E0E84" w:rsidRDefault="00E96CC4" w:rsidP="00603222">
      <w:pPr>
        <w:tabs>
          <w:tab w:val="left" w:pos="10065"/>
        </w:tabs>
        <w:ind w:right="15"/>
        <w:rPr>
          <w:rFonts w:ascii="Times New Roman" w:hAnsi="Times New Roman" w:cs="Times New Roman"/>
          <w:b/>
          <w:sz w:val="24"/>
          <w:szCs w:val="24"/>
        </w:rPr>
      </w:pPr>
      <w:r w:rsidRPr="002E0E84">
        <w:rPr>
          <w:rFonts w:ascii="Times New Roman" w:hAnsi="Times New Roman" w:cs="Times New Roman"/>
          <w:b/>
          <w:sz w:val="24"/>
          <w:szCs w:val="24"/>
        </w:rPr>
        <w:t>Art. 10 - Relazione annuale</w:t>
      </w:r>
    </w:p>
    <w:p w:rsidR="002E0E84" w:rsidRDefault="00E96CC4" w:rsidP="00603222">
      <w:pPr>
        <w:tabs>
          <w:tab w:val="left" w:pos="10065"/>
        </w:tabs>
        <w:ind w:right="15"/>
        <w:jc w:val="both"/>
        <w:rPr>
          <w:rFonts w:ascii="Times New Roman" w:hAnsi="Times New Roman" w:cs="Times New Roman"/>
          <w:b/>
          <w:sz w:val="24"/>
          <w:szCs w:val="24"/>
        </w:rPr>
      </w:pPr>
      <w:r w:rsidRPr="002E0E84">
        <w:rPr>
          <w:rFonts w:ascii="Times New Roman" w:hAnsi="Times New Roman" w:cs="Times New Roman"/>
          <w:b/>
          <w:sz w:val="24"/>
          <w:szCs w:val="24"/>
        </w:rPr>
        <w:t xml:space="preserve">Art. 11 - Rapporti tra il Comitato e </w:t>
      </w:r>
      <w:r w:rsidR="002E0E84">
        <w:rPr>
          <w:rFonts w:ascii="Times New Roman" w:hAnsi="Times New Roman" w:cs="Times New Roman"/>
          <w:b/>
          <w:sz w:val="24"/>
          <w:szCs w:val="24"/>
        </w:rPr>
        <w:t>l</w:t>
      </w:r>
      <w:r w:rsidRPr="002E0E84">
        <w:rPr>
          <w:rFonts w:ascii="Times New Roman" w:hAnsi="Times New Roman" w:cs="Times New Roman"/>
          <w:b/>
          <w:sz w:val="24"/>
          <w:szCs w:val="24"/>
        </w:rPr>
        <w:t xml:space="preserve">’Amministrazione </w:t>
      </w:r>
    </w:p>
    <w:p w:rsidR="00A41BBB" w:rsidRPr="002E0E84" w:rsidRDefault="00E96CC4" w:rsidP="00603222">
      <w:pPr>
        <w:tabs>
          <w:tab w:val="left" w:pos="10065"/>
        </w:tabs>
        <w:ind w:right="15"/>
        <w:jc w:val="both"/>
        <w:rPr>
          <w:rFonts w:ascii="Times New Roman" w:hAnsi="Times New Roman" w:cs="Times New Roman"/>
          <w:b/>
          <w:sz w:val="24"/>
          <w:szCs w:val="24"/>
        </w:rPr>
      </w:pPr>
      <w:r w:rsidRPr="002E0E84">
        <w:rPr>
          <w:rFonts w:ascii="Times New Roman" w:hAnsi="Times New Roman" w:cs="Times New Roman"/>
          <w:b/>
          <w:sz w:val="24"/>
          <w:szCs w:val="24"/>
        </w:rPr>
        <w:t>Art. 12 - Trattamento dei dati personali</w:t>
      </w:r>
    </w:p>
    <w:p w:rsidR="002E0E84" w:rsidRDefault="00E96CC4" w:rsidP="00603222">
      <w:pPr>
        <w:tabs>
          <w:tab w:val="left" w:pos="6096"/>
          <w:tab w:val="left" w:pos="10065"/>
        </w:tabs>
        <w:ind w:right="15"/>
        <w:rPr>
          <w:rFonts w:ascii="Times New Roman" w:hAnsi="Times New Roman" w:cs="Times New Roman"/>
          <w:b/>
          <w:sz w:val="24"/>
          <w:szCs w:val="24"/>
        </w:rPr>
      </w:pPr>
      <w:r w:rsidRPr="002E0E84">
        <w:rPr>
          <w:rFonts w:ascii="Times New Roman" w:hAnsi="Times New Roman" w:cs="Times New Roman"/>
          <w:b/>
          <w:sz w:val="24"/>
          <w:szCs w:val="24"/>
        </w:rPr>
        <w:t xml:space="preserve">Art. 13 - Validità e modifiche del Regolamento </w:t>
      </w:r>
    </w:p>
    <w:p w:rsidR="00A41BBB" w:rsidRPr="002E0E84" w:rsidRDefault="00E96CC4" w:rsidP="00603222">
      <w:pPr>
        <w:tabs>
          <w:tab w:val="left" w:pos="6096"/>
          <w:tab w:val="left" w:pos="10065"/>
        </w:tabs>
        <w:ind w:right="15"/>
        <w:rPr>
          <w:rFonts w:ascii="Times New Roman" w:hAnsi="Times New Roman" w:cs="Times New Roman"/>
          <w:b/>
          <w:sz w:val="24"/>
          <w:szCs w:val="24"/>
        </w:rPr>
      </w:pPr>
      <w:r w:rsidRPr="002E0E84">
        <w:rPr>
          <w:rFonts w:ascii="Times New Roman" w:hAnsi="Times New Roman" w:cs="Times New Roman"/>
          <w:b/>
          <w:sz w:val="24"/>
          <w:szCs w:val="24"/>
        </w:rPr>
        <w:t>Art. 14 – Rinvio alle norme</w:t>
      </w:r>
    </w:p>
    <w:p w:rsidR="00A41BBB" w:rsidRPr="002E0E84" w:rsidRDefault="00A41BBB" w:rsidP="00603222">
      <w:pPr>
        <w:tabs>
          <w:tab w:val="left" w:pos="10065"/>
        </w:tabs>
        <w:ind w:right="15"/>
        <w:rPr>
          <w:rFonts w:ascii="Times New Roman" w:hAnsi="Times New Roman" w:cs="Times New Roman"/>
          <w:sz w:val="24"/>
          <w:szCs w:val="24"/>
        </w:rPr>
        <w:sectPr w:rsidR="00A41BBB" w:rsidRPr="002E0E84" w:rsidSect="00EA0E99">
          <w:type w:val="continuous"/>
          <w:pgSz w:w="11900" w:h="16840"/>
          <w:pgMar w:top="851" w:right="902" w:bottom="851" w:left="919" w:header="720" w:footer="720" w:gutter="0"/>
          <w:cols w:space="720"/>
        </w:sectPr>
      </w:pPr>
    </w:p>
    <w:p w:rsidR="00A41BBB" w:rsidRPr="00EA0E99" w:rsidRDefault="00E96CC4" w:rsidP="00603222">
      <w:pPr>
        <w:pStyle w:val="Titolo2"/>
        <w:tabs>
          <w:tab w:val="left" w:pos="9639"/>
          <w:tab w:val="left" w:pos="10065"/>
        </w:tabs>
        <w:spacing w:before="88"/>
        <w:ind w:left="0" w:right="15"/>
        <w:rPr>
          <w:rFonts w:ascii="Times New Roman" w:hAnsi="Times New Roman" w:cs="Times New Roman"/>
        </w:rPr>
      </w:pPr>
      <w:r w:rsidRPr="00EA0E99">
        <w:rPr>
          <w:rFonts w:ascii="Times New Roman" w:hAnsi="Times New Roman" w:cs="Times New Roman"/>
        </w:rPr>
        <w:lastRenderedPageBreak/>
        <w:t>Art. 1</w:t>
      </w:r>
    </w:p>
    <w:p w:rsidR="00A41BBB" w:rsidRDefault="00E96CC4" w:rsidP="00603222">
      <w:pPr>
        <w:tabs>
          <w:tab w:val="left" w:pos="9639"/>
          <w:tab w:val="left" w:pos="10065"/>
        </w:tabs>
        <w:spacing w:before="1"/>
        <w:ind w:right="15"/>
        <w:jc w:val="center"/>
        <w:rPr>
          <w:rFonts w:ascii="Times New Roman" w:hAnsi="Times New Roman" w:cs="Times New Roman"/>
          <w:b/>
          <w:sz w:val="24"/>
        </w:rPr>
      </w:pPr>
      <w:r w:rsidRPr="00EA0E99">
        <w:rPr>
          <w:rFonts w:ascii="Times New Roman" w:hAnsi="Times New Roman" w:cs="Times New Roman"/>
          <w:b/>
          <w:sz w:val="24"/>
        </w:rPr>
        <w:t>Oggetto del Regolamento</w:t>
      </w:r>
    </w:p>
    <w:p w:rsidR="00EA0E99" w:rsidRPr="00EA0E99" w:rsidRDefault="00EA0E99" w:rsidP="00603222">
      <w:pPr>
        <w:tabs>
          <w:tab w:val="left" w:pos="9639"/>
          <w:tab w:val="left" w:pos="10065"/>
        </w:tabs>
        <w:spacing w:before="1"/>
        <w:ind w:right="15"/>
        <w:jc w:val="center"/>
        <w:rPr>
          <w:rFonts w:ascii="Times New Roman" w:hAnsi="Times New Roman" w:cs="Times New Roman"/>
          <w:b/>
          <w:sz w:val="24"/>
        </w:rPr>
      </w:pPr>
    </w:p>
    <w:p w:rsidR="00A41BBB" w:rsidRDefault="00E96CC4" w:rsidP="00603222">
      <w:pPr>
        <w:pStyle w:val="Corpodeltesto"/>
        <w:tabs>
          <w:tab w:val="left" w:pos="9639"/>
          <w:tab w:val="left" w:pos="10065"/>
        </w:tabs>
        <w:spacing w:before="1"/>
        <w:ind w:left="0" w:right="15"/>
        <w:jc w:val="both"/>
        <w:rPr>
          <w:rFonts w:ascii="Times New Roman" w:hAnsi="Times New Roman" w:cs="Times New Roman"/>
        </w:rPr>
      </w:pPr>
      <w:r w:rsidRPr="00EA0E99">
        <w:rPr>
          <w:rFonts w:ascii="Times New Roman" w:hAnsi="Times New Roman" w:cs="Times New Roman"/>
        </w:rPr>
        <w:t>Il presente Regolamento disciplina l'attività del Comitato Unico di Garanzia (di seguito Comitato) per le pari opportunità, la valorizzazione del benessere di chi lavora e contro le discriminazioni, del Comune di Mont</w:t>
      </w:r>
      <w:r w:rsidR="00EA0E99">
        <w:rPr>
          <w:rFonts w:ascii="Times New Roman" w:hAnsi="Times New Roman" w:cs="Times New Roman"/>
        </w:rPr>
        <w:t>alto delle Marche</w:t>
      </w:r>
      <w:r w:rsidRPr="00EA0E99">
        <w:rPr>
          <w:rFonts w:ascii="Times New Roman" w:hAnsi="Times New Roman" w:cs="Times New Roman"/>
        </w:rPr>
        <w:t>, ai sensi dell'articolo 57 del decreto legislativo 30 marzo 2001 n. 165, come modificato dall’articolo 21 della legge 4 novembre 2010 n. 183 e della Direttiva emanata dai Dipartimenti della Funzione Pubblica e per le Pari Opportunità del 4 marzo 2011 (pubblicata nella Gazzetta Ufficiale n. 134 dell’11 giugno 2011).</w:t>
      </w:r>
    </w:p>
    <w:p w:rsidR="00EA0E99" w:rsidRPr="00EA0E99" w:rsidRDefault="00EA0E99" w:rsidP="00603222">
      <w:pPr>
        <w:pStyle w:val="Corpodeltesto"/>
        <w:tabs>
          <w:tab w:val="left" w:pos="9639"/>
          <w:tab w:val="left" w:pos="10065"/>
        </w:tabs>
        <w:spacing w:before="1"/>
        <w:ind w:left="0" w:right="15"/>
        <w:jc w:val="both"/>
        <w:rPr>
          <w:rFonts w:ascii="Times New Roman" w:hAnsi="Times New Roman" w:cs="Times New Roman"/>
        </w:rPr>
      </w:pPr>
    </w:p>
    <w:p w:rsidR="00EA0E99" w:rsidRDefault="00E96CC4" w:rsidP="00603222">
      <w:pPr>
        <w:pStyle w:val="Titolo2"/>
        <w:tabs>
          <w:tab w:val="left" w:pos="9639"/>
          <w:tab w:val="left" w:pos="10065"/>
        </w:tabs>
        <w:ind w:left="0" w:right="15" w:firstLine="756"/>
        <w:rPr>
          <w:rFonts w:ascii="Times New Roman" w:hAnsi="Times New Roman" w:cs="Times New Roman"/>
        </w:rPr>
      </w:pPr>
      <w:r w:rsidRPr="00EA0E99">
        <w:rPr>
          <w:rFonts w:ascii="Times New Roman" w:hAnsi="Times New Roman" w:cs="Times New Roman"/>
        </w:rPr>
        <w:t>Art. 2</w:t>
      </w:r>
    </w:p>
    <w:p w:rsidR="00A41BBB" w:rsidRDefault="00E96CC4" w:rsidP="00603222">
      <w:pPr>
        <w:pStyle w:val="Titolo2"/>
        <w:tabs>
          <w:tab w:val="left" w:pos="9639"/>
          <w:tab w:val="left" w:pos="10065"/>
        </w:tabs>
        <w:ind w:left="0" w:right="15" w:firstLine="756"/>
        <w:rPr>
          <w:rFonts w:ascii="Times New Roman" w:hAnsi="Times New Roman" w:cs="Times New Roman"/>
        </w:rPr>
      </w:pPr>
      <w:r w:rsidRPr="00EA0E99">
        <w:rPr>
          <w:rFonts w:ascii="Times New Roman" w:hAnsi="Times New Roman" w:cs="Times New Roman"/>
        </w:rPr>
        <w:t xml:space="preserve"> Composizione e sede</w:t>
      </w:r>
    </w:p>
    <w:p w:rsidR="00EA0E99" w:rsidRPr="00EA0E99" w:rsidRDefault="00EA0E99" w:rsidP="00603222">
      <w:pPr>
        <w:pStyle w:val="Titolo2"/>
        <w:tabs>
          <w:tab w:val="left" w:pos="9639"/>
          <w:tab w:val="left" w:pos="10065"/>
        </w:tabs>
        <w:ind w:left="0" w:right="15" w:firstLine="756"/>
        <w:rPr>
          <w:rFonts w:ascii="Times New Roman" w:hAnsi="Times New Roman" w:cs="Times New Roman"/>
        </w:rPr>
      </w:pPr>
    </w:p>
    <w:p w:rsidR="00A41BBB" w:rsidRPr="00EA0E99" w:rsidRDefault="00E96CC4" w:rsidP="00603222">
      <w:pPr>
        <w:pStyle w:val="Corpodeltesto"/>
        <w:tabs>
          <w:tab w:val="left" w:pos="9639"/>
          <w:tab w:val="left" w:pos="10065"/>
        </w:tabs>
        <w:ind w:left="0" w:right="15"/>
        <w:rPr>
          <w:rFonts w:ascii="Times New Roman" w:hAnsi="Times New Roman" w:cs="Times New Roman"/>
        </w:rPr>
      </w:pPr>
      <w:r w:rsidRPr="00EA0E99">
        <w:rPr>
          <w:rFonts w:ascii="Times New Roman" w:hAnsi="Times New Roman" w:cs="Times New Roman"/>
        </w:rPr>
        <w:t>Il Comitato Unico di Garanzia per le pari opportunità è composto:</w:t>
      </w:r>
    </w:p>
    <w:p w:rsidR="00A41BBB" w:rsidRPr="00EA0E99" w:rsidRDefault="00E96CC4" w:rsidP="00E40084">
      <w:pPr>
        <w:pStyle w:val="Paragrafoelenco"/>
        <w:numPr>
          <w:ilvl w:val="0"/>
          <w:numId w:val="6"/>
        </w:numPr>
        <w:tabs>
          <w:tab w:val="left" w:pos="403"/>
          <w:tab w:val="left" w:pos="9639"/>
          <w:tab w:val="left" w:pos="10065"/>
        </w:tabs>
        <w:ind w:right="15"/>
        <w:jc w:val="both"/>
        <w:rPr>
          <w:rFonts w:ascii="Times New Roman" w:hAnsi="Times New Roman" w:cs="Times New Roman"/>
          <w:sz w:val="24"/>
        </w:rPr>
      </w:pPr>
      <w:r w:rsidRPr="00EA0E99">
        <w:rPr>
          <w:rFonts w:ascii="Times New Roman" w:hAnsi="Times New Roman" w:cs="Times New Roman"/>
          <w:sz w:val="24"/>
        </w:rPr>
        <w:t>da un rappresentante designato da ciascuna delle organizzazioni sindacali rappresentative all’interno dell’Amministrazione, ai sensi degli artt. 40 e 43 del decreto legislativo 165/2001 e</w:t>
      </w:r>
      <w:r w:rsidRPr="00EA0E99">
        <w:rPr>
          <w:rFonts w:ascii="Times New Roman" w:hAnsi="Times New Roman" w:cs="Times New Roman"/>
          <w:spacing w:val="-12"/>
          <w:sz w:val="24"/>
        </w:rPr>
        <w:t xml:space="preserve"> </w:t>
      </w:r>
      <w:proofErr w:type="spellStart"/>
      <w:r w:rsidRPr="00EA0E99">
        <w:rPr>
          <w:rFonts w:ascii="Times New Roman" w:hAnsi="Times New Roman" w:cs="Times New Roman"/>
          <w:sz w:val="24"/>
        </w:rPr>
        <w:t>s.m.i.</w:t>
      </w:r>
      <w:proofErr w:type="spellEnd"/>
      <w:r w:rsidRPr="00EA0E99">
        <w:rPr>
          <w:rFonts w:ascii="Times New Roman" w:hAnsi="Times New Roman" w:cs="Times New Roman"/>
          <w:sz w:val="24"/>
        </w:rPr>
        <w:t>;</w:t>
      </w:r>
    </w:p>
    <w:p w:rsidR="00A41BBB" w:rsidRPr="00EA0E99" w:rsidRDefault="00E96CC4" w:rsidP="00E40084">
      <w:pPr>
        <w:pStyle w:val="Paragrafoelenco"/>
        <w:numPr>
          <w:ilvl w:val="0"/>
          <w:numId w:val="6"/>
        </w:numPr>
        <w:tabs>
          <w:tab w:val="left" w:pos="338"/>
          <w:tab w:val="left" w:pos="9639"/>
          <w:tab w:val="left" w:pos="10065"/>
        </w:tabs>
        <w:spacing w:line="274" w:lineRule="exact"/>
        <w:ind w:right="15"/>
        <w:jc w:val="both"/>
        <w:rPr>
          <w:rFonts w:ascii="Times New Roman" w:hAnsi="Times New Roman" w:cs="Times New Roman"/>
          <w:sz w:val="24"/>
        </w:rPr>
      </w:pPr>
      <w:r w:rsidRPr="00EA0E99">
        <w:rPr>
          <w:rFonts w:ascii="Times New Roman" w:hAnsi="Times New Roman" w:cs="Times New Roman"/>
          <w:sz w:val="24"/>
        </w:rPr>
        <w:t>da un pari numero di rappresentanti</w:t>
      </w:r>
      <w:r w:rsidRPr="00EA0E99">
        <w:rPr>
          <w:rFonts w:ascii="Times New Roman" w:hAnsi="Times New Roman" w:cs="Times New Roman"/>
          <w:spacing w:val="-7"/>
          <w:sz w:val="24"/>
        </w:rPr>
        <w:t xml:space="preserve"> </w:t>
      </w:r>
      <w:r w:rsidRPr="00EA0E99">
        <w:rPr>
          <w:rFonts w:ascii="Times New Roman" w:hAnsi="Times New Roman" w:cs="Times New Roman"/>
          <w:sz w:val="24"/>
        </w:rPr>
        <w:t>dell'Amministrazione.</w:t>
      </w:r>
    </w:p>
    <w:p w:rsidR="00A41BBB" w:rsidRPr="00EA0E99" w:rsidRDefault="00E96CC4" w:rsidP="00E40084">
      <w:pPr>
        <w:pStyle w:val="Corpodeltesto"/>
        <w:tabs>
          <w:tab w:val="left" w:pos="9639"/>
          <w:tab w:val="left" w:pos="10065"/>
        </w:tabs>
        <w:spacing w:before="1" w:line="274" w:lineRule="exact"/>
        <w:ind w:left="0" w:right="15"/>
        <w:jc w:val="both"/>
        <w:rPr>
          <w:rFonts w:ascii="Times New Roman" w:hAnsi="Times New Roman" w:cs="Times New Roman"/>
        </w:rPr>
      </w:pPr>
      <w:r w:rsidRPr="00EA0E99">
        <w:rPr>
          <w:rFonts w:ascii="Times New Roman" w:hAnsi="Times New Roman" w:cs="Times New Roman"/>
        </w:rPr>
        <w:t>Per ogni componente effettivo è, di norma, previsto un supplente.</w:t>
      </w:r>
    </w:p>
    <w:p w:rsidR="00A41BBB" w:rsidRPr="00EA0E99" w:rsidRDefault="00EA0E99" w:rsidP="00E40084">
      <w:pPr>
        <w:tabs>
          <w:tab w:val="left" w:pos="336"/>
          <w:tab w:val="left" w:pos="9639"/>
          <w:tab w:val="left" w:pos="10065"/>
        </w:tabs>
        <w:ind w:right="15"/>
        <w:jc w:val="both"/>
        <w:rPr>
          <w:rFonts w:ascii="Times New Roman" w:hAnsi="Times New Roman" w:cs="Times New Roman"/>
          <w:sz w:val="24"/>
        </w:rPr>
      </w:pPr>
      <w:r>
        <w:rPr>
          <w:rFonts w:ascii="Times New Roman" w:hAnsi="Times New Roman" w:cs="Times New Roman"/>
          <w:sz w:val="24"/>
        </w:rPr>
        <w:t xml:space="preserve">I </w:t>
      </w:r>
      <w:r w:rsidR="00E96CC4" w:rsidRPr="00EA0E99">
        <w:rPr>
          <w:rFonts w:ascii="Times New Roman" w:hAnsi="Times New Roman" w:cs="Times New Roman"/>
          <w:sz w:val="24"/>
        </w:rPr>
        <w:t>componenti supplenti possono partecipare alle riunioni del Comitato solo in caso di assenza o impedimento dei rispettivi</w:t>
      </w:r>
      <w:r w:rsidR="00E96CC4" w:rsidRPr="00EA0E99">
        <w:rPr>
          <w:rFonts w:ascii="Times New Roman" w:hAnsi="Times New Roman" w:cs="Times New Roman"/>
          <w:spacing w:val="-3"/>
          <w:sz w:val="24"/>
        </w:rPr>
        <w:t xml:space="preserve"> </w:t>
      </w:r>
      <w:r w:rsidR="00E96CC4" w:rsidRPr="00EA0E99">
        <w:rPr>
          <w:rFonts w:ascii="Times New Roman" w:hAnsi="Times New Roman" w:cs="Times New Roman"/>
          <w:sz w:val="24"/>
        </w:rPr>
        <w:t>titolari.</w:t>
      </w:r>
    </w:p>
    <w:p w:rsidR="00A41BBB" w:rsidRPr="00EA0E99" w:rsidRDefault="00EA0E99" w:rsidP="00E40084">
      <w:pPr>
        <w:tabs>
          <w:tab w:val="left" w:pos="379"/>
          <w:tab w:val="left" w:pos="9639"/>
          <w:tab w:val="left" w:pos="10065"/>
        </w:tabs>
        <w:ind w:right="15"/>
        <w:jc w:val="both"/>
        <w:rPr>
          <w:rFonts w:ascii="Times New Roman" w:hAnsi="Times New Roman" w:cs="Times New Roman"/>
          <w:sz w:val="24"/>
        </w:rPr>
      </w:pPr>
      <w:r>
        <w:rPr>
          <w:rFonts w:ascii="Times New Roman" w:hAnsi="Times New Roman" w:cs="Times New Roman"/>
          <w:sz w:val="24"/>
        </w:rPr>
        <w:t>Il C</w:t>
      </w:r>
      <w:r w:rsidR="00E96CC4" w:rsidRPr="00EA0E99">
        <w:rPr>
          <w:rFonts w:ascii="Times New Roman" w:hAnsi="Times New Roman" w:cs="Times New Roman"/>
          <w:sz w:val="24"/>
        </w:rPr>
        <w:t>omitato ha sede presso la Sede comunale di Mont</w:t>
      </w:r>
      <w:r>
        <w:rPr>
          <w:rFonts w:ascii="Times New Roman" w:hAnsi="Times New Roman" w:cs="Times New Roman"/>
          <w:sz w:val="24"/>
        </w:rPr>
        <w:t>alto delle Marche</w:t>
      </w:r>
      <w:r w:rsidR="00E96CC4" w:rsidRPr="00EA0E99">
        <w:rPr>
          <w:rFonts w:ascii="Times New Roman" w:hAnsi="Times New Roman" w:cs="Times New Roman"/>
          <w:sz w:val="24"/>
        </w:rPr>
        <w:t>.</w:t>
      </w:r>
    </w:p>
    <w:p w:rsidR="00A41BBB" w:rsidRPr="00EA0E99" w:rsidRDefault="00E96CC4" w:rsidP="00E40084">
      <w:pPr>
        <w:pStyle w:val="Corpodeltesto"/>
        <w:tabs>
          <w:tab w:val="left" w:pos="9639"/>
          <w:tab w:val="left" w:pos="10065"/>
        </w:tabs>
        <w:spacing w:before="1"/>
        <w:ind w:left="0" w:right="15"/>
        <w:jc w:val="both"/>
        <w:rPr>
          <w:rFonts w:ascii="Times New Roman" w:hAnsi="Times New Roman" w:cs="Times New Roman"/>
        </w:rPr>
      </w:pPr>
      <w:r w:rsidRPr="00EA0E99">
        <w:rPr>
          <w:rFonts w:ascii="Times New Roman" w:hAnsi="Times New Roman" w:cs="Times New Roman"/>
        </w:rPr>
        <w:t>È nominato con determinazione responsabile area amministrativa.</w:t>
      </w:r>
    </w:p>
    <w:p w:rsidR="00A41BBB" w:rsidRPr="00EA0E99" w:rsidRDefault="00A41BBB" w:rsidP="00603222">
      <w:pPr>
        <w:pStyle w:val="Corpodeltesto"/>
        <w:tabs>
          <w:tab w:val="left" w:pos="9639"/>
          <w:tab w:val="left" w:pos="10065"/>
        </w:tabs>
        <w:spacing w:before="10"/>
        <w:ind w:left="0" w:right="15"/>
        <w:rPr>
          <w:rFonts w:ascii="Times New Roman" w:hAnsi="Times New Roman" w:cs="Times New Roman"/>
          <w:sz w:val="23"/>
        </w:rPr>
      </w:pPr>
    </w:p>
    <w:p w:rsidR="00EA0E99" w:rsidRDefault="00E96CC4" w:rsidP="00603222">
      <w:pPr>
        <w:pStyle w:val="Titolo2"/>
        <w:tabs>
          <w:tab w:val="left" w:pos="9639"/>
          <w:tab w:val="left" w:pos="10065"/>
        </w:tabs>
        <w:ind w:left="0" w:right="15" w:firstLine="487"/>
        <w:rPr>
          <w:rFonts w:ascii="Times New Roman" w:hAnsi="Times New Roman" w:cs="Times New Roman"/>
        </w:rPr>
      </w:pPr>
      <w:r w:rsidRPr="00EA0E99">
        <w:rPr>
          <w:rFonts w:ascii="Times New Roman" w:hAnsi="Times New Roman" w:cs="Times New Roman"/>
        </w:rPr>
        <w:t>Art. 3</w:t>
      </w:r>
    </w:p>
    <w:p w:rsidR="00A41BBB" w:rsidRPr="00EA0E99" w:rsidRDefault="00E96CC4" w:rsidP="00603222">
      <w:pPr>
        <w:pStyle w:val="Titolo2"/>
        <w:tabs>
          <w:tab w:val="left" w:pos="9639"/>
          <w:tab w:val="left" w:pos="10065"/>
        </w:tabs>
        <w:ind w:left="0" w:right="15" w:firstLine="487"/>
        <w:rPr>
          <w:rFonts w:ascii="Times New Roman" w:hAnsi="Times New Roman" w:cs="Times New Roman"/>
        </w:rPr>
      </w:pPr>
      <w:r w:rsidRPr="00EA0E99">
        <w:rPr>
          <w:rFonts w:ascii="Times New Roman" w:hAnsi="Times New Roman" w:cs="Times New Roman"/>
        </w:rPr>
        <w:t>Durata in carica</w:t>
      </w:r>
    </w:p>
    <w:p w:rsidR="00EA0E99" w:rsidRDefault="00EA0E99" w:rsidP="00603222">
      <w:pPr>
        <w:pStyle w:val="Corpodeltesto"/>
        <w:tabs>
          <w:tab w:val="left" w:pos="9639"/>
          <w:tab w:val="left" w:pos="10065"/>
        </w:tabs>
        <w:spacing w:before="1"/>
        <w:ind w:left="0" w:right="15"/>
        <w:rPr>
          <w:rFonts w:ascii="Times New Roman" w:hAnsi="Times New Roman" w:cs="Times New Roman"/>
        </w:rPr>
      </w:pPr>
    </w:p>
    <w:p w:rsidR="00A41BBB" w:rsidRPr="00EA0E99" w:rsidRDefault="00E96CC4" w:rsidP="00507DAA">
      <w:pPr>
        <w:pStyle w:val="Corpodeltesto"/>
        <w:tabs>
          <w:tab w:val="left" w:pos="9639"/>
          <w:tab w:val="left" w:pos="10065"/>
        </w:tabs>
        <w:spacing w:before="1"/>
        <w:ind w:left="0" w:right="15"/>
        <w:jc w:val="both"/>
        <w:rPr>
          <w:rFonts w:ascii="Times New Roman" w:hAnsi="Times New Roman" w:cs="Times New Roman"/>
        </w:rPr>
      </w:pPr>
      <w:r w:rsidRPr="00EA0E99">
        <w:rPr>
          <w:rFonts w:ascii="Times New Roman" w:hAnsi="Times New Roman" w:cs="Times New Roman"/>
        </w:rPr>
        <w:t>Il Comitato ha durata quadriennale e i suoi Componenti continuano a svolgere le funzioni fino alla nomina del nuovo organismo.</w:t>
      </w:r>
    </w:p>
    <w:p w:rsidR="00A41BBB" w:rsidRPr="00EA0E99" w:rsidRDefault="00E96CC4" w:rsidP="00507DAA">
      <w:pPr>
        <w:pStyle w:val="Corpodeltesto"/>
        <w:tabs>
          <w:tab w:val="left" w:pos="9639"/>
          <w:tab w:val="left" w:pos="10065"/>
        </w:tabs>
        <w:spacing w:line="274" w:lineRule="exact"/>
        <w:ind w:left="0" w:right="15"/>
        <w:jc w:val="both"/>
        <w:rPr>
          <w:rFonts w:ascii="Times New Roman" w:hAnsi="Times New Roman" w:cs="Times New Roman"/>
        </w:rPr>
      </w:pPr>
      <w:r w:rsidRPr="00EA0E99">
        <w:rPr>
          <w:rFonts w:ascii="Times New Roman" w:hAnsi="Times New Roman" w:cs="Times New Roman"/>
        </w:rPr>
        <w:t>Tutti gli incarichi possono essere rinnovati una sola volta.</w:t>
      </w:r>
    </w:p>
    <w:p w:rsidR="00A41BBB" w:rsidRDefault="00EA0E99" w:rsidP="00507DAA">
      <w:pPr>
        <w:tabs>
          <w:tab w:val="left" w:pos="324"/>
          <w:tab w:val="left" w:pos="9639"/>
          <w:tab w:val="left" w:pos="10065"/>
        </w:tabs>
        <w:spacing w:before="1"/>
        <w:ind w:right="15"/>
        <w:jc w:val="both"/>
        <w:rPr>
          <w:rFonts w:ascii="Times New Roman" w:hAnsi="Times New Roman" w:cs="Times New Roman"/>
          <w:sz w:val="24"/>
        </w:rPr>
      </w:pPr>
      <w:r>
        <w:rPr>
          <w:rFonts w:ascii="Times New Roman" w:hAnsi="Times New Roman" w:cs="Times New Roman"/>
          <w:sz w:val="24"/>
        </w:rPr>
        <w:t>I c</w:t>
      </w:r>
      <w:r w:rsidR="00E96CC4" w:rsidRPr="00EA0E99">
        <w:rPr>
          <w:rFonts w:ascii="Times New Roman" w:hAnsi="Times New Roman" w:cs="Times New Roman"/>
          <w:sz w:val="24"/>
        </w:rPr>
        <w:t>omponenti nominati nel corso del quadriennio cessano comunque dall'incarico allo scadere del mandato del Comitato.</w:t>
      </w:r>
    </w:p>
    <w:p w:rsidR="00EA0E99" w:rsidRPr="00EA0E99" w:rsidRDefault="00EA0E99" w:rsidP="00603222">
      <w:pPr>
        <w:tabs>
          <w:tab w:val="left" w:pos="324"/>
          <w:tab w:val="left" w:pos="9639"/>
          <w:tab w:val="left" w:pos="10065"/>
        </w:tabs>
        <w:spacing w:before="1"/>
        <w:ind w:right="15"/>
        <w:rPr>
          <w:rFonts w:ascii="Times New Roman" w:hAnsi="Times New Roman" w:cs="Times New Roman"/>
          <w:sz w:val="24"/>
        </w:rPr>
      </w:pPr>
    </w:p>
    <w:p w:rsidR="00A41BBB" w:rsidRPr="00EA0E99" w:rsidRDefault="00E96CC4" w:rsidP="00603222">
      <w:pPr>
        <w:pStyle w:val="Titolo2"/>
        <w:tabs>
          <w:tab w:val="left" w:pos="9639"/>
          <w:tab w:val="left" w:pos="10065"/>
        </w:tabs>
        <w:spacing w:line="274" w:lineRule="exact"/>
        <w:ind w:left="0" w:right="15"/>
        <w:rPr>
          <w:rFonts w:ascii="Times New Roman" w:hAnsi="Times New Roman" w:cs="Times New Roman"/>
        </w:rPr>
      </w:pPr>
      <w:r w:rsidRPr="00EA0E99">
        <w:rPr>
          <w:rFonts w:ascii="Times New Roman" w:hAnsi="Times New Roman" w:cs="Times New Roman"/>
        </w:rPr>
        <w:t>Art.4</w:t>
      </w:r>
    </w:p>
    <w:p w:rsidR="00A41BBB" w:rsidRDefault="00E96CC4" w:rsidP="00603222">
      <w:pPr>
        <w:tabs>
          <w:tab w:val="left" w:pos="9639"/>
          <w:tab w:val="left" w:pos="10065"/>
        </w:tabs>
        <w:ind w:right="15"/>
        <w:jc w:val="center"/>
        <w:rPr>
          <w:rFonts w:ascii="Times New Roman" w:hAnsi="Times New Roman" w:cs="Times New Roman"/>
          <w:b/>
          <w:sz w:val="24"/>
        </w:rPr>
      </w:pPr>
      <w:r w:rsidRPr="00EA0E99">
        <w:rPr>
          <w:rFonts w:ascii="Times New Roman" w:hAnsi="Times New Roman" w:cs="Times New Roman"/>
          <w:b/>
          <w:sz w:val="24"/>
        </w:rPr>
        <w:t>Compiti del Presidente</w:t>
      </w:r>
    </w:p>
    <w:p w:rsidR="00EA0E99" w:rsidRPr="00EA0E99" w:rsidRDefault="00EA0E99" w:rsidP="00603222">
      <w:pPr>
        <w:tabs>
          <w:tab w:val="left" w:pos="9639"/>
          <w:tab w:val="left" w:pos="10065"/>
        </w:tabs>
        <w:ind w:right="15"/>
        <w:jc w:val="center"/>
        <w:rPr>
          <w:rFonts w:ascii="Times New Roman" w:hAnsi="Times New Roman" w:cs="Times New Roman"/>
          <w:b/>
          <w:sz w:val="24"/>
        </w:rPr>
      </w:pPr>
    </w:p>
    <w:p w:rsidR="00A41BBB" w:rsidRPr="00EA0E99" w:rsidRDefault="00E96CC4" w:rsidP="00603222">
      <w:pPr>
        <w:pStyle w:val="Corpodeltesto"/>
        <w:tabs>
          <w:tab w:val="left" w:pos="9639"/>
          <w:tab w:val="left" w:pos="10065"/>
        </w:tabs>
        <w:spacing w:before="1"/>
        <w:ind w:left="0" w:right="15"/>
        <w:jc w:val="both"/>
        <w:rPr>
          <w:rFonts w:ascii="Times New Roman" w:hAnsi="Times New Roman" w:cs="Times New Roman"/>
        </w:rPr>
      </w:pPr>
      <w:r w:rsidRPr="00EA0E99">
        <w:rPr>
          <w:rFonts w:ascii="Times New Roman" w:hAnsi="Times New Roman" w:cs="Times New Roman"/>
        </w:rPr>
        <w:t>Il Presidente rappresenta il Comitato, ne convoca e presiede le riunioni, stabilendone l’ordine del giorno anche sulla base delle indicazioni dei componenti e ne coordina i lavori.</w:t>
      </w:r>
    </w:p>
    <w:p w:rsidR="00A41BBB" w:rsidRPr="00EA0E99" w:rsidRDefault="00E96CC4" w:rsidP="00603222">
      <w:pPr>
        <w:pStyle w:val="Corpodeltesto"/>
        <w:tabs>
          <w:tab w:val="left" w:pos="9639"/>
          <w:tab w:val="left" w:pos="10065"/>
        </w:tabs>
        <w:ind w:left="0" w:right="15"/>
        <w:jc w:val="both"/>
        <w:rPr>
          <w:rFonts w:ascii="Times New Roman" w:hAnsi="Times New Roman" w:cs="Times New Roman"/>
        </w:rPr>
      </w:pPr>
      <w:r w:rsidRPr="00EA0E99">
        <w:rPr>
          <w:rFonts w:ascii="Times New Roman" w:hAnsi="Times New Roman" w:cs="Times New Roman"/>
        </w:rPr>
        <w:t>Il Presidente provvede affinché l’attività del Comitato si svolga in stretto raccordo con i competenti organi dell’Amministrazione.</w:t>
      </w:r>
    </w:p>
    <w:p w:rsidR="00EA0E99" w:rsidRDefault="00EA0E99" w:rsidP="00603222">
      <w:pPr>
        <w:pStyle w:val="Titolo2"/>
        <w:tabs>
          <w:tab w:val="left" w:pos="9639"/>
          <w:tab w:val="left" w:pos="10065"/>
        </w:tabs>
        <w:ind w:left="0" w:right="15" w:firstLine="388"/>
        <w:jc w:val="both"/>
        <w:rPr>
          <w:rFonts w:ascii="Times New Roman" w:hAnsi="Times New Roman" w:cs="Times New Roman"/>
        </w:rPr>
      </w:pPr>
    </w:p>
    <w:p w:rsidR="00EA0E99" w:rsidRDefault="00E96CC4" w:rsidP="00603222">
      <w:pPr>
        <w:pStyle w:val="Titolo2"/>
        <w:tabs>
          <w:tab w:val="left" w:pos="9639"/>
          <w:tab w:val="left" w:pos="10065"/>
        </w:tabs>
        <w:ind w:left="0" w:right="15" w:firstLine="388"/>
        <w:rPr>
          <w:rFonts w:ascii="Times New Roman" w:hAnsi="Times New Roman" w:cs="Times New Roman"/>
        </w:rPr>
      </w:pPr>
      <w:r w:rsidRPr="00EA0E99">
        <w:rPr>
          <w:rFonts w:ascii="Times New Roman" w:hAnsi="Times New Roman" w:cs="Times New Roman"/>
        </w:rPr>
        <w:t>Art. 5</w:t>
      </w:r>
    </w:p>
    <w:p w:rsidR="00A41BBB" w:rsidRDefault="00E96CC4" w:rsidP="00603222">
      <w:pPr>
        <w:pStyle w:val="Titolo2"/>
        <w:tabs>
          <w:tab w:val="left" w:pos="9639"/>
          <w:tab w:val="left" w:pos="10065"/>
        </w:tabs>
        <w:ind w:left="0" w:right="15" w:firstLine="388"/>
        <w:rPr>
          <w:rFonts w:ascii="Times New Roman" w:hAnsi="Times New Roman" w:cs="Times New Roman"/>
        </w:rPr>
      </w:pPr>
      <w:r w:rsidRPr="00EA0E99">
        <w:rPr>
          <w:rFonts w:ascii="Times New Roman" w:hAnsi="Times New Roman" w:cs="Times New Roman"/>
        </w:rPr>
        <w:t>Convocazioni</w:t>
      </w:r>
    </w:p>
    <w:p w:rsidR="00EA0E99" w:rsidRPr="00EA0E99" w:rsidRDefault="00EA0E99" w:rsidP="00603222">
      <w:pPr>
        <w:pStyle w:val="Titolo2"/>
        <w:tabs>
          <w:tab w:val="left" w:pos="9639"/>
          <w:tab w:val="left" w:pos="10065"/>
        </w:tabs>
        <w:ind w:left="0" w:right="15" w:firstLine="388"/>
        <w:jc w:val="both"/>
        <w:rPr>
          <w:rFonts w:ascii="Times New Roman" w:hAnsi="Times New Roman" w:cs="Times New Roman"/>
        </w:rPr>
      </w:pPr>
    </w:p>
    <w:p w:rsidR="00A41BBB" w:rsidRPr="00EA0E99" w:rsidRDefault="00EA0E99" w:rsidP="00603222">
      <w:pPr>
        <w:tabs>
          <w:tab w:val="left" w:pos="379"/>
          <w:tab w:val="left" w:pos="9639"/>
          <w:tab w:val="left" w:pos="10065"/>
        </w:tabs>
        <w:spacing w:line="274" w:lineRule="exact"/>
        <w:ind w:right="15"/>
        <w:jc w:val="both"/>
        <w:rPr>
          <w:rFonts w:ascii="Times New Roman" w:hAnsi="Times New Roman" w:cs="Times New Roman"/>
          <w:sz w:val="24"/>
        </w:rPr>
      </w:pPr>
      <w:r>
        <w:rPr>
          <w:rFonts w:ascii="Times New Roman" w:hAnsi="Times New Roman" w:cs="Times New Roman"/>
          <w:sz w:val="24"/>
        </w:rPr>
        <w:t xml:space="preserve">Il </w:t>
      </w:r>
      <w:r w:rsidR="00E96CC4" w:rsidRPr="00EA0E99">
        <w:rPr>
          <w:rFonts w:ascii="Times New Roman" w:hAnsi="Times New Roman" w:cs="Times New Roman"/>
          <w:sz w:val="24"/>
        </w:rPr>
        <w:t>Comitato si riunisce in convocazione ordinaria, di norma, almeno una volta</w:t>
      </w:r>
      <w:r w:rsidR="00E96CC4" w:rsidRPr="00EA0E99">
        <w:rPr>
          <w:rFonts w:ascii="Times New Roman" w:hAnsi="Times New Roman" w:cs="Times New Roman"/>
          <w:spacing w:val="-8"/>
          <w:sz w:val="24"/>
        </w:rPr>
        <w:t xml:space="preserve"> </w:t>
      </w:r>
      <w:r w:rsidR="00E96CC4" w:rsidRPr="00EA0E99">
        <w:rPr>
          <w:rFonts w:ascii="Times New Roman" w:hAnsi="Times New Roman" w:cs="Times New Roman"/>
          <w:sz w:val="24"/>
        </w:rPr>
        <w:t>l’anno.</w:t>
      </w:r>
    </w:p>
    <w:p w:rsidR="00A41BBB" w:rsidRPr="00EA0E99" w:rsidRDefault="00E96CC4" w:rsidP="00603222">
      <w:pPr>
        <w:pStyle w:val="Corpodeltesto"/>
        <w:tabs>
          <w:tab w:val="left" w:pos="9639"/>
          <w:tab w:val="left" w:pos="10065"/>
        </w:tabs>
        <w:spacing w:before="1"/>
        <w:ind w:left="0" w:right="15"/>
        <w:jc w:val="both"/>
        <w:rPr>
          <w:rFonts w:ascii="Times New Roman" w:hAnsi="Times New Roman" w:cs="Times New Roman"/>
        </w:rPr>
      </w:pPr>
      <w:r w:rsidRPr="00EA0E99">
        <w:rPr>
          <w:rFonts w:ascii="Times New Roman" w:hAnsi="Times New Roman" w:cs="Times New Roman"/>
        </w:rPr>
        <w:t>Il Presidente convoca il Comitato in via straordinaria ogniqualvolta sia richiesto da almeno un terzo dei suoi componenti effettivi.</w:t>
      </w:r>
    </w:p>
    <w:p w:rsidR="00A41BBB" w:rsidRPr="00EA0E99" w:rsidRDefault="00E96CC4" w:rsidP="00603222">
      <w:pPr>
        <w:pStyle w:val="Corpodeltesto"/>
        <w:tabs>
          <w:tab w:val="left" w:pos="9639"/>
          <w:tab w:val="left" w:pos="10065"/>
        </w:tabs>
        <w:spacing w:before="1"/>
        <w:ind w:left="0" w:right="15" w:hanging="1"/>
        <w:jc w:val="both"/>
        <w:rPr>
          <w:rFonts w:ascii="Times New Roman" w:hAnsi="Times New Roman" w:cs="Times New Roman"/>
        </w:rPr>
      </w:pPr>
      <w:r w:rsidRPr="00EA0E99">
        <w:rPr>
          <w:rFonts w:ascii="Times New Roman" w:hAnsi="Times New Roman" w:cs="Times New Roman"/>
        </w:rPr>
        <w:t>La convocazione ordinaria viene effettuata con avvisi consegnati a mano o via e-mail almeno tre giorni lavorativi prima della data prescelta per la riunione; la convocazione straordinaria viene effettuata con le stesse modalità almeno un giorno lavorativo, prima della data</w:t>
      </w:r>
      <w:r w:rsidRPr="00EA0E99">
        <w:rPr>
          <w:rFonts w:ascii="Times New Roman" w:hAnsi="Times New Roman" w:cs="Times New Roman"/>
          <w:spacing w:val="-6"/>
        </w:rPr>
        <w:t xml:space="preserve"> </w:t>
      </w:r>
      <w:r w:rsidRPr="00EA0E99">
        <w:rPr>
          <w:rFonts w:ascii="Times New Roman" w:hAnsi="Times New Roman" w:cs="Times New Roman"/>
        </w:rPr>
        <w:t>prescelta.</w:t>
      </w:r>
    </w:p>
    <w:p w:rsidR="00A41BBB" w:rsidRPr="00EA0E99" w:rsidRDefault="00E96CC4" w:rsidP="00603222">
      <w:pPr>
        <w:pStyle w:val="Corpodeltesto"/>
        <w:tabs>
          <w:tab w:val="left" w:pos="9639"/>
          <w:tab w:val="left" w:pos="10065"/>
        </w:tabs>
        <w:ind w:left="0" w:right="15"/>
        <w:jc w:val="both"/>
        <w:rPr>
          <w:rFonts w:ascii="Times New Roman" w:hAnsi="Times New Roman" w:cs="Times New Roman"/>
        </w:rPr>
      </w:pPr>
      <w:r w:rsidRPr="00EA0E99">
        <w:rPr>
          <w:rFonts w:ascii="Times New Roman" w:hAnsi="Times New Roman" w:cs="Times New Roman"/>
        </w:rPr>
        <w:t>La convocazione deve contenere l'indicazione dell'ordine del giorno e la documentazione strettamente necessaria per la trattazione dei relativi argomenti.</w:t>
      </w:r>
    </w:p>
    <w:p w:rsidR="00A41BBB" w:rsidRDefault="00A41BBB" w:rsidP="00603222">
      <w:pPr>
        <w:pStyle w:val="Corpodeltesto"/>
        <w:tabs>
          <w:tab w:val="left" w:pos="9639"/>
          <w:tab w:val="left" w:pos="10065"/>
        </w:tabs>
        <w:spacing w:before="2"/>
        <w:ind w:left="0" w:right="15"/>
        <w:rPr>
          <w:rFonts w:ascii="Times New Roman" w:hAnsi="Times New Roman" w:cs="Times New Roman"/>
          <w:sz w:val="15"/>
        </w:rPr>
      </w:pPr>
    </w:p>
    <w:p w:rsidR="00EA0E99" w:rsidRPr="00EA0E99" w:rsidRDefault="00EA0E99" w:rsidP="00603222">
      <w:pPr>
        <w:pStyle w:val="Corpodeltesto"/>
        <w:tabs>
          <w:tab w:val="left" w:pos="9639"/>
          <w:tab w:val="left" w:pos="10065"/>
        </w:tabs>
        <w:spacing w:before="2"/>
        <w:ind w:left="0" w:right="15"/>
        <w:rPr>
          <w:rFonts w:ascii="Times New Roman" w:hAnsi="Times New Roman" w:cs="Times New Roman"/>
          <w:sz w:val="15"/>
        </w:rPr>
      </w:pPr>
    </w:p>
    <w:p w:rsidR="00EA0E99" w:rsidRDefault="00E96CC4" w:rsidP="00603222">
      <w:pPr>
        <w:pStyle w:val="Titolo2"/>
        <w:tabs>
          <w:tab w:val="left" w:pos="9639"/>
          <w:tab w:val="left" w:pos="10065"/>
        </w:tabs>
        <w:spacing w:before="100"/>
        <w:ind w:left="0" w:right="15" w:firstLine="360"/>
        <w:rPr>
          <w:rFonts w:ascii="Times New Roman" w:hAnsi="Times New Roman" w:cs="Times New Roman"/>
        </w:rPr>
      </w:pPr>
      <w:r w:rsidRPr="00EA0E99">
        <w:rPr>
          <w:rFonts w:ascii="Times New Roman" w:hAnsi="Times New Roman" w:cs="Times New Roman"/>
        </w:rPr>
        <w:lastRenderedPageBreak/>
        <w:t>Art. 6</w:t>
      </w:r>
    </w:p>
    <w:p w:rsidR="00A41BBB" w:rsidRDefault="00E96CC4" w:rsidP="00603222">
      <w:pPr>
        <w:pStyle w:val="Titolo2"/>
        <w:tabs>
          <w:tab w:val="left" w:pos="9639"/>
          <w:tab w:val="left" w:pos="10065"/>
        </w:tabs>
        <w:spacing w:before="100"/>
        <w:ind w:left="0" w:right="15" w:firstLine="360"/>
        <w:rPr>
          <w:rFonts w:ascii="Times New Roman" w:hAnsi="Times New Roman" w:cs="Times New Roman"/>
        </w:rPr>
      </w:pPr>
      <w:r w:rsidRPr="00EA0E99">
        <w:rPr>
          <w:rFonts w:ascii="Times New Roman" w:hAnsi="Times New Roman" w:cs="Times New Roman"/>
        </w:rPr>
        <w:t>Deliberazioni</w:t>
      </w:r>
    </w:p>
    <w:p w:rsidR="00EA0E99" w:rsidRPr="00EA0E99" w:rsidRDefault="00EA0E99" w:rsidP="00603222">
      <w:pPr>
        <w:pStyle w:val="Titolo2"/>
        <w:tabs>
          <w:tab w:val="left" w:pos="9639"/>
          <w:tab w:val="left" w:pos="10065"/>
        </w:tabs>
        <w:spacing w:before="100"/>
        <w:ind w:left="0" w:right="15" w:firstLine="360"/>
        <w:jc w:val="left"/>
        <w:rPr>
          <w:rFonts w:ascii="Times New Roman" w:hAnsi="Times New Roman" w:cs="Times New Roman"/>
        </w:rPr>
      </w:pPr>
    </w:p>
    <w:p w:rsidR="00A41BBB" w:rsidRPr="00EA0E99" w:rsidRDefault="00E96CC4" w:rsidP="00603222">
      <w:pPr>
        <w:pStyle w:val="Corpodeltesto"/>
        <w:tabs>
          <w:tab w:val="left" w:pos="9639"/>
          <w:tab w:val="left" w:pos="10065"/>
        </w:tabs>
        <w:spacing w:before="1"/>
        <w:ind w:left="0" w:right="15"/>
        <w:jc w:val="both"/>
        <w:rPr>
          <w:rFonts w:ascii="Times New Roman" w:hAnsi="Times New Roman" w:cs="Times New Roman"/>
        </w:rPr>
      </w:pPr>
      <w:r w:rsidRPr="00EA0E99">
        <w:rPr>
          <w:rFonts w:ascii="Times New Roman" w:hAnsi="Times New Roman" w:cs="Times New Roman"/>
        </w:rPr>
        <w:t>Il Comitato può validamente deliberare quando sia presente la metà più uno dei Componenti aventi diritto di voto.</w:t>
      </w:r>
    </w:p>
    <w:p w:rsidR="00A41BBB" w:rsidRDefault="00E96CC4" w:rsidP="00603222">
      <w:pPr>
        <w:pStyle w:val="Corpodeltesto"/>
        <w:tabs>
          <w:tab w:val="left" w:pos="9639"/>
          <w:tab w:val="left" w:pos="10065"/>
        </w:tabs>
        <w:spacing w:line="274" w:lineRule="exact"/>
        <w:ind w:left="0" w:right="15"/>
        <w:jc w:val="both"/>
        <w:rPr>
          <w:rFonts w:ascii="Times New Roman" w:hAnsi="Times New Roman" w:cs="Times New Roman"/>
        </w:rPr>
      </w:pPr>
      <w:r w:rsidRPr="00EA0E99">
        <w:rPr>
          <w:rFonts w:ascii="Times New Roman" w:hAnsi="Times New Roman" w:cs="Times New Roman"/>
        </w:rPr>
        <w:t>Hanno diritto di voto i componenti legittimamente presenti alla riunione.</w:t>
      </w:r>
    </w:p>
    <w:p w:rsidR="00A41BBB" w:rsidRPr="00EA0E99" w:rsidRDefault="00E96CC4" w:rsidP="00603222">
      <w:pPr>
        <w:pStyle w:val="Corpodeltesto"/>
        <w:tabs>
          <w:tab w:val="left" w:pos="9639"/>
          <w:tab w:val="left" w:pos="10065"/>
        </w:tabs>
        <w:spacing w:before="1"/>
        <w:ind w:left="0" w:right="15"/>
        <w:jc w:val="both"/>
        <w:rPr>
          <w:rFonts w:ascii="Times New Roman" w:hAnsi="Times New Roman" w:cs="Times New Roman"/>
        </w:rPr>
      </w:pPr>
      <w:r w:rsidRPr="00EA0E99">
        <w:rPr>
          <w:rFonts w:ascii="Times New Roman" w:hAnsi="Times New Roman" w:cs="Times New Roman"/>
        </w:rPr>
        <w:t>Le deliberazioni sono assunte a maggioranza dei voti palesi espressi dai presenti. In caso di parità prevale il voto del Presidente.</w:t>
      </w:r>
    </w:p>
    <w:p w:rsidR="00A41BBB" w:rsidRPr="00EA0E99" w:rsidRDefault="00E96CC4" w:rsidP="00603222">
      <w:pPr>
        <w:pStyle w:val="Corpodeltesto"/>
        <w:tabs>
          <w:tab w:val="left" w:pos="9639"/>
          <w:tab w:val="left" w:pos="10065"/>
        </w:tabs>
        <w:ind w:left="0" w:right="15"/>
        <w:jc w:val="both"/>
        <w:rPr>
          <w:rFonts w:ascii="Times New Roman" w:hAnsi="Times New Roman" w:cs="Times New Roman"/>
        </w:rPr>
      </w:pPr>
      <w:r w:rsidRPr="00EA0E99">
        <w:rPr>
          <w:rFonts w:ascii="Times New Roman" w:hAnsi="Times New Roman" w:cs="Times New Roman"/>
        </w:rPr>
        <w:t>I Componenti impossibilitati a partecipare alle riunioni devono darne tempestiva comunicazione al Presidente ed al Componente supplente.</w:t>
      </w:r>
    </w:p>
    <w:p w:rsidR="00A41BBB" w:rsidRPr="00EA0E99" w:rsidRDefault="00E96CC4" w:rsidP="00603222">
      <w:pPr>
        <w:pStyle w:val="Corpodeltesto"/>
        <w:tabs>
          <w:tab w:val="left" w:pos="9639"/>
          <w:tab w:val="left" w:pos="10065"/>
        </w:tabs>
        <w:spacing w:before="75"/>
        <w:ind w:left="0" w:right="15"/>
        <w:jc w:val="both"/>
        <w:rPr>
          <w:rFonts w:ascii="Times New Roman" w:hAnsi="Times New Roman" w:cs="Times New Roman"/>
        </w:rPr>
      </w:pPr>
      <w:r w:rsidRPr="00EA0E99">
        <w:rPr>
          <w:rFonts w:ascii="Times New Roman" w:hAnsi="Times New Roman" w:cs="Times New Roman"/>
        </w:rPr>
        <w:t>Le funzioni di Segretario sono svolte dal componente più giovane di età.</w:t>
      </w:r>
    </w:p>
    <w:p w:rsidR="00A41BBB" w:rsidRPr="00EA0E99" w:rsidRDefault="00E96CC4" w:rsidP="00603222">
      <w:pPr>
        <w:pStyle w:val="Corpodeltesto"/>
        <w:tabs>
          <w:tab w:val="left" w:pos="9639"/>
          <w:tab w:val="left" w:pos="10065"/>
        </w:tabs>
        <w:ind w:left="0" w:right="15"/>
        <w:jc w:val="both"/>
        <w:rPr>
          <w:rFonts w:ascii="Times New Roman" w:hAnsi="Times New Roman" w:cs="Times New Roman"/>
        </w:rPr>
      </w:pPr>
      <w:r w:rsidRPr="00EA0E99">
        <w:rPr>
          <w:rFonts w:ascii="Times New Roman" w:hAnsi="Times New Roman" w:cs="Times New Roman"/>
        </w:rPr>
        <w:t>Le riunioni del Comitato devono essere verbalizzate in forma sintetica e il verbale è firmato dal Presidente e dal</w:t>
      </w:r>
      <w:r w:rsidRPr="00EA0E99">
        <w:rPr>
          <w:rFonts w:ascii="Times New Roman" w:hAnsi="Times New Roman" w:cs="Times New Roman"/>
          <w:spacing w:val="-2"/>
        </w:rPr>
        <w:t xml:space="preserve"> </w:t>
      </w:r>
      <w:r w:rsidRPr="00EA0E99">
        <w:rPr>
          <w:rFonts w:ascii="Times New Roman" w:hAnsi="Times New Roman" w:cs="Times New Roman"/>
        </w:rPr>
        <w:t>Segretario.</w:t>
      </w:r>
    </w:p>
    <w:p w:rsidR="00A41BBB" w:rsidRPr="00EA0E99" w:rsidRDefault="00E96CC4" w:rsidP="00603222">
      <w:pPr>
        <w:pStyle w:val="Corpodeltesto"/>
        <w:tabs>
          <w:tab w:val="left" w:pos="9639"/>
          <w:tab w:val="left" w:pos="10065"/>
        </w:tabs>
        <w:spacing w:line="274" w:lineRule="exact"/>
        <w:ind w:left="0" w:right="15"/>
        <w:jc w:val="both"/>
        <w:rPr>
          <w:rFonts w:ascii="Times New Roman" w:hAnsi="Times New Roman" w:cs="Times New Roman"/>
        </w:rPr>
      </w:pPr>
      <w:r w:rsidRPr="00EA0E99">
        <w:rPr>
          <w:rFonts w:ascii="Times New Roman" w:hAnsi="Times New Roman" w:cs="Times New Roman"/>
        </w:rPr>
        <w:t>I Componenti possono far risultare a verbale le loro dichiarazioni testuali.</w:t>
      </w:r>
    </w:p>
    <w:p w:rsidR="00A41BBB" w:rsidRPr="00EA0E99" w:rsidRDefault="00E96CC4" w:rsidP="00603222">
      <w:pPr>
        <w:pStyle w:val="Corpodeltesto"/>
        <w:tabs>
          <w:tab w:val="left" w:pos="9639"/>
          <w:tab w:val="left" w:pos="10065"/>
        </w:tabs>
        <w:spacing w:before="1"/>
        <w:ind w:left="0" w:right="15"/>
        <w:jc w:val="both"/>
        <w:rPr>
          <w:rFonts w:ascii="Times New Roman" w:hAnsi="Times New Roman" w:cs="Times New Roman"/>
        </w:rPr>
      </w:pPr>
      <w:r w:rsidRPr="00EA0E99">
        <w:rPr>
          <w:rFonts w:ascii="Times New Roman" w:hAnsi="Times New Roman" w:cs="Times New Roman"/>
        </w:rPr>
        <w:t>I verbali delle sedute vengono inviati, a cura del Segretario, anche ai componenti supplenti al fine di favorire il loro costante aggiornamento sui temi trattati.</w:t>
      </w:r>
    </w:p>
    <w:p w:rsidR="00A41BBB" w:rsidRPr="00EA0E99" w:rsidRDefault="00E96CC4" w:rsidP="00603222">
      <w:pPr>
        <w:pStyle w:val="Corpodeltesto"/>
        <w:tabs>
          <w:tab w:val="left" w:pos="9639"/>
          <w:tab w:val="left" w:pos="10065"/>
        </w:tabs>
        <w:spacing w:before="1" w:line="274" w:lineRule="exact"/>
        <w:ind w:left="0" w:right="15"/>
        <w:jc w:val="both"/>
        <w:rPr>
          <w:rFonts w:ascii="Times New Roman" w:hAnsi="Times New Roman" w:cs="Times New Roman"/>
        </w:rPr>
      </w:pPr>
      <w:r w:rsidRPr="00EA0E99">
        <w:rPr>
          <w:rFonts w:ascii="Times New Roman" w:hAnsi="Times New Roman" w:cs="Times New Roman"/>
        </w:rPr>
        <w:t>Le deliberazioni approvate sono inoltrate alla Giunta comunale per le successive ed eventuali valutazioni.</w:t>
      </w:r>
    </w:p>
    <w:p w:rsidR="00A41BBB" w:rsidRPr="00EA0E99" w:rsidRDefault="00E96CC4" w:rsidP="00603222">
      <w:pPr>
        <w:pStyle w:val="Corpodeltesto"/>
        <w:tabs>
          <w:tab w:val="left" w:pos="9639"/>
          <w:tab w:val="left" w:pos="10065"/>
        </w:tabs>
        <w:ind w:left="0" w:right="15"/>
        <w:jc w:val="both"/>
        <w:rPr>
          <w:rFonts w:ascii="Times New Roman" w:hAnsi="Times New Roman" w:cs="Times New Roman"/>
        </w:rPr>
      </w:pPr>
      <w:r w:rsidRPr="00EA0E99">
        <w:rPr>
          <w:rFonts w:ascii="Times New Roman" w:hAnsi="Times New Roman" w:cs="Times New Roman"/>
        </w:rPr>
        <w:t>Il Comitato può deliberare la richiesta di sostituzione del componente che si assenti reiteratamente senza giustificato motivo per più di tre volte; la delibera verrà tempestivamente comunicata all’Amministrazione.</w:t>
      </w:r>
    </w:p>
    <w:p w:rsidR="00A41BBB" w:rsidRPr="00EA0E99" w:rsidRDefault="00A41BBB" w:rsidP="00603222">
      <w:pPr>
        <w:pStyle w:val="Corpodeltesto"/>
        <w:tabs>
          <w:tab w:val="left" w:pos="10065"/>
        </w:tabs>
        <w:spacing w:before="1"/>
        <w:ind w:left="0" w:right="15"/>
        <w:rPr>
          <w:rFonts w:ascii="Times New Roman" w:hAnsi="Times New Roman" w:cs="Times New Roman"/>
        </w:rPr>
      </w:pPr>
    </w:p>
    <w:p w:rsidR="00A41BBB" w:rsidRPr="00EA0E99" w:rsidRDefault="00E96CC4" w:rsidP="00603222">
      <w:pPr>
        <w:pStyle w:val="Titolo2"/>
        <w:tabs>
          <w:tab w:val="left" w:pos="10065"/>
        </w:tabs>
        <w:spacing w:line="274" w:lineRule="exact"/>
        <w:ind w:left="0" w:right="15"/>
        <w:rPr>
          <w:rFonts w:ascii="Times New Roman" w:hAnsi="Times New Roman" w:cs="Times New Roman"/>
        </w:rPr>
      </w:pPr>
      <w:r w:rsidRPr="00EA0E99">
        <w:rPr>
          <w:rFonts w:ascii="Times New Roman" w:hAnsi="Times New Roman" w:cs="Times New Roman"/>
        </w:rPr>
        <w:t>Art. 7</w:t>
      </w:r>
    </w:p>
    <w:p w:rsidR="00A41BBB" w:rsidRDefault="00E96CC4" w:rsidP="00603222">
      <w:pPr>
        <w:tabs>
          <w:tab w:val="left" w:pos="10065"/>
        </w:tabs>
        <w:spacing w:line="274" w:lineRule="exact"/>
        <w:ind w:right="15"/>
        <w:jc w:val="center"/>
        <w:rPr>
          <w:rFonts w:ascii="Times New Roman" w:hAnsi="Times New Roman" w:cs="Times New Roman"/>
          <w:b/>
          <w:sz w:val="24"/>
        </w:rPr>
      </w:pPr>
      <w:r w:rsidRPr="00EA0E99">
        <w:rPr>
          <w:rFonts w:ascii="Times New Roman" w:hAnsi="Times New Roman" w:cs="Times New Roman"/>
          <w:b/>
          <w:sz w:val="24"/>
        </w:rPr>
        <w:t>Dimissioni - Cessazione – Decadenza del Presidente e dei componenti</w:t>
      </w:r>
    </w:p>
    <w:p w:rsidR="00EA0E99" w:rsidRPr="00EA0E99" w:rsidRDefault="00EA0E99" w:rsidP="00603222">
      <w:pPr>
        <w:tabs>
          <w:tab w:val="left" w:pos="10065"/>
        </w:tabs>
        <w:spacing w:line="274" w:lineRule="exact"/>
        <w:ind w:right="15"/>
        <w:jc w:val="center"/>
        <w:rPr>
          <w:rFonts w:ascii="Times New Roman" w:hAnsi="Times New Roman" w:cs="Times New Roman"/>
          <w:b/>
          <w:sz w:val="24"/>
        </w:rPr>
      </w:pPr>
    </w:p>
    <w:p w:rsidR="00A41BBB" w:rsidRPr="00EA0E99" w:rsidRDefault="00E96CC4" w:rsidP="00603222">
      <w:pPr>
        <w:pStyle w:val="Corpodeltesto"/>
        <w:tabs>
          <w:tab w:val="left" w:pos="10065"/>
        </w:tabs>
        <w:spacing w:before="1"/>
        <w:ind w:left="0" w:right="15"/>
        <w:jc w:val="both"/>
        <w:rPr>
          <w:rFonts w:ascii="Times New Roman" w:hAnsi="Times New Roman" w:cs="Times New Roman"/>
        </w:rPr>
      </w:pPr>
      <w:r w:rsidRPr="00EA0E99">
        <w:rPr>
          <w:rFonts w:ascii="Times New Roman" w:hAnsi="Times New Roman" w:cs="Times New Roman"/>
        </w:rPr>
        <w:t>Le dimissioni di un componente del Comitato devono essere presentate per iscritto al Presidente del Comitato stesso, che ne dà anche comunicazione all’Amministrazione per consentirne la sostituzione.</w:t>
      </w:r>
    </w:p>
    <w:p w:rsidR="00A41BBB" w:rsidRPr="00EA0E99" w:rsidRDefault="00E96CC4" w:rsidP="00603222">
      <w:pPr>
        <w:pStyle w:val="Corpodeltesto"/>
        <w:tabs>
          <w:tab w:val="left" w:pos="10065"/>
        </w:tabs>
        <w:spacing w:before="1"/>
        <w:ind w:left="0" w:right="15"/>
        <w:jc w:val="both"/>
        <w:rPr>
          <w:rFonts w:ascii="Times New Roman" w:hAnsi="Times New Roman" w:cs="Times New Roman"/>
        </w:rPr>
      </w:pPr>
      <w:r w:rsidRPr="00EA0E99">
        <w:rPr>
          <w:rFonts w:ascii="Times New Roman" w:hAnsi="Times New Roman" w:cs="Times New Roman"/>
        </w:rPr>
        <w:t>Il Comitato ne prende atto nella prima seduta successiva alla data di trasmissione della lettera di dimissioni. Il Presidente comunica, in forma scritta, le proprie dimissioni al Comitato e all’Amministrazione.</w:t>
      </w:r>
    </w:p>
    <w:p w:rsidR="00A41BBB" w:rsidRDefault="00E96CC4" w:rsidP="00603222">
      <w:pPr>
        <w:pStyle w:val="Corpodeltesto"/>
        <w:tabs>
          <w:tab w:val="left" w:pos="10065"/>
        </w:tabs>
        <w:ind w:left="0" w:right="15"/>
        <w:jc w:val="both"/>
        <w:rPr>
          <w:rFonts w:ascii="Times New Roman" w:hAnsi="Times New Roman" w:cs="Times New Roman"/>
        </w:rPr>
      </w:pPr>
      <w:r w:rsidRPr="00EA0E99">
        <w:rPr>
          <w:rFonts w:ascii="Times New Roman" w:hAnsi="Times New Roman" w:cs="Times New Roman"/>
        </w:rPr>
        <w:t>Per tutte le situazioni di decadenza, incompatibilità e conseguente cessazione si rimanda alle norme vigenti in materia.</w:t>
      </w:r>
    </w:p>
    <w:p w:rsidR="00603222" w:rsidRPr="00EA0E99" w:rsidRDefault="00603222" w:rsidP="00603222">
      <w:pPr>
        <w:pStyle w:val="Corpodeltesto"/>
        <w:tabs>
          <w:tab w:val="left" w:pos="10065"/>
        </w:tabs>
        <w:ind w:left="0" w:right="15"/>
        <w:rPr>
          <w:rFonts w:ascii="Times New Roman" w:hAnsi="Times New Roman" w:cs="Times New Roman"/>
        </w:rPr>
      </w:pPr>
    </w:p>
    <w:p w:rsidR="00603222" w:rsidRDefault="00E96CC4" w:rsidP="00603222">
      <w:pPr>
        <w:pStyle w:val="Titolo2"/>
        <w:tabs>
          <w:tab w:val="left" w:pos="10065"/>
        </w:tabs>
        <w:ind w:left="0" w:right="15" w:hanging="16"/>
        <w:rPr>
          <w:rFonts w:ascii="Times New Roman" w:hAnsi="Times New Roman" w:cs="Times New Roman"/>
        </w:rPr>
      </w:pPr>
      <w:r w:rsidRPr="00EA0E99">
        <w:rPr>
          <w:rFonts w:ascii="Times New Roman" w:hAnsi="Times New Roman" w:cs="Times New Roman"/>
        </w:rPr>
        <w:t>Art. 8</w:t>
      </w:r>
    </w:p>
    <w:p w:rsidR="00A41BBB" w:rsidRDefault="00E96CC4" w:rsidP="00603222">
      <w:pPr>
        <w:pStyle w:val="Titolo2"/>
        <w:tabs>
          <w:tab w:val="left" w:pos="10065"/>
        </w:tabs>
        <w:ind w:left="0" w:right="15" w:hanging="16"/>
        <w:rPr>
          <w:rFonts w:ascii="Times New Roman" w:hAnsi="Times New Roman" w:cs="Times New Roman"/>
        </w:rPr>
      </w:pPr>
      <w:r w:rsidRPr="00EA0E99">
        <w:rPr>
          <w:rFonts w:ascii="Times New Roman" w:hAnsi="Times New Roman" w:cs="Times New Roman"/>
        </w:rPr>
        <w:t>Commissioni e gruppi di lavoro</w:t>
      </w:r>
    </w:p>
    <w:p w:rsidR="00603222" w:rsidRPr="00EA0E99" w:rsidRDefault="00603222" w:rsidP="00603222">
      <w:pPr>
        <w:pStyle w:val="Titolo2"/>
        <w:tabs>
          <w:tab w:val="left" w:pos="10065"/>
        </w:tabs>
        <w:ind w:left="0" w:right="15" w:hanging="16"/>
        <w:jc w:val="both"/>
        <w:rPr>
          <w:rFonts w:ascii="Times New Roman" w:hAnsi="Times New Roman" w:cs="Times New Roman"/>
        </w:rPr>
      </w:pPr>
    </w:p>
    <w:p w:rsidR="00A41BBB" w:rsidRPr="00EA0E99" w:rsidRDefault="00E96CC4" w:rsidP="00603222">
      <w:pPr>
        <w:pStyle w:val="Corpodeltesto"/>
        <w:tabs>
          <w:tab w:val="left" w:pos="10065"/>
        </w:tabs>
        <w:spacing w:line="274" w:lineRule="exact"/>
        <w:ind w:left="0" w:right="15"/>
        <w:jc w:val="both"/>
        <w:rPr>
          <w:rFonts w:ascii="Times New Roman" w:hAnsi="Times New Roman" w:cs="Times New Roman"/>
        </w:rPr>
      </w:pPr>
      <w:r w:rsidRPr="00EA0E99">
        <w:rPr>
          <w:rFonts w:ascii="Times New Roman" w:hAnsi="Times New Roman" w:cs="Times New Roman"/>
        </w:rPr>
        <w:t>Nello svolgimento della sua attività il Comitato può operare in commissioni o gruppi di lavoro.</w:t>
      </w:r>
    </w:p>
    <w:p w:rsidR="00A41BBB" w:rsidRPr="00EA0E99" w:rsidRDefault="00E96CC4" w:rsidP="00603222">
      <w:pPr>
        <w:pStyle w:val="Corpodeltesto"/>
        <w:tabs>
          <w:tab w:val="left" w:pos="10065"/>
        </w:tabs>
        <w:spacing w:before="1"/>
        <w:ind w:left="0" w:right="15"/>
        <w:jc w:val="both"/>
        <w:rPr>
          <w:rFonts w:ascii="Times New Roman" w:hAnsi="Times New Roman" w:cs="Times New Roman"/>
        </w:rPr>
      </w:pPr>
      <w:r w:rsidRPr="00EA0E99">
        <w:rPr>
          <w:rFonts w:ascii="Times New Roman" w:hAnsi="Times New Roman" w:cs="Times New Roman"/>
        </w:rPr>
        <w:t>Il Comitato può deliberare la partecipazione alle sedute, su richiesta del Presidente o dei Componenti, di soggetti esterni al Comitato senza diritto di voto .</w:t>
      </w:r>
    </w:p>
    <w:p w:rsidR="00A41BBB" w:rsidRDefault="00E96CC4" w:rsidP="00603222">
      <w:pPr>
        <w:pStyle w:val="Corpodeltesto"/>
        <w:tabs>
          <w:tab w:val="left" w:pos="10065"/>
        </w:tabs>
        <w:ind w:left="0" w:right="15"/>
        <w:jc w:val="both"/>
        <w:rPr>
          <w:rFonts w:ascii="Times New Roman" w:hAnsi="Times New Roman" w:cs="Times New Roman"/>
        </w:rPr>
      </w:pPr>
      <w:r w:rsidRPr="00EA0E99">
        <w:rPr>
          <w:rFonts w:ascii="Times New Roman" w:hAnsi="Times New Roman" w:cs="Times New Roman"/>
        </w:rPr>
        <w:t>Il Presidente, sentito il Comitato, può designare tra i componenti un responsabile per singoli settori o competenze del Comitato stesso. Il responsabile svolge le funzioni di relatore sulle questioni rientranti nel settore assegnato e a tal fine cura l’attività preparatoria ed istruttoria, riferisce al Comitato e formula proposte di</w:t>
      </w:r>
      <w:r w:rsidRPr="00EA0E99">
        <w:rPr>
          <w:rFonts w:ascii="Times New Roman" w:hAnsi="Times New Roman" w:cs="Times New Roman"/>
          <w:spacing w:val="-2"/>
        </w:rPr>
        <w:t xml:space="preserve"> </w:t>
      </w:r>
      <w:r w:rsidRPr="00EA0E99">
        <w:rPr>
          <w:rFonts w:ascii="Times New Roman" w:hAnsi="Times New Roman" w:cs="Times New Roman"/>
        </w:rPr>
        <w:t>deliberazione.</w:t>
      </w:r>
    </w:p>
    <w:p w:rsidR="00603222" w:rsidRPr="00EA0E99" w:rsidRDefault="00603222" w:rsidP="00603222">
      <w:pPr>
        <w:pStyle w:val="Corpodeltesto"/>
        <w:tabs>
          <w:tab w:val="left" w:pos="10065"/>
        </w:tabs>
        <w:ind w:left="0" w:right="15"/>
        <w:jc w:val="both"/>
        <w:rPr>
          <w:rFonts w:ascii="Times New Roman" w:hAnsi="Times New Roman" w:cs="Times New Roman"/>
        </w:rPr>
      </w:pPr>
    </w:p>
    <w:p w:rsidR="00603222" w:rsidRDefault="00E96CC4" w:rsidP="00603222">
      <w:pPr>
        <w:pStyle w:val="Titolo2"/>
        <w:tabs>
          <w:tab w:val="left" w:pos="10065"/>
        </w:tabs>
        <w:ind w:left="0" w:right="15" w:firstLine="739"/>
        <w:rPr>
          <w:rFonts w:ascii="Times New Roman" w:hAnsi="Times New Roman" w:cs="Times New Roman"/>
        </w:rPr>
      </w:pPr>
      <w:r w:rsidRPr="00EA0E99">
        <w:rPr>
          <w:rFonts w:ascii="Times New Roman" w:hAnsi="Times New Roman" w:cs="Times New Roman"/>
        </w:rPr>
        <w:t>Art. 9</w:t>
      </w:r>
    </w:p>
    <w:p w:rsidR="00A41BBB" w:rsidRDefault="00E96CC4" w:rsidP="00603222">
      <w:pPr>
        <w:pStyle w:val="Titolo2"/>
        <w:tabs>
          <w:tab w:val="left" w:pos="10065"/>
        </w:tabs>
        <w:ind w:left="0" w:right="15" w:firstLine="739"/>
        <w:rPr>
          <w:rFonts w:ascii="Times New Roman" w:hAnsi="Times New Roman" w:cs="Times New Roman"/>
        </w:rPr>
      </w:pPr>
      <w:r w:rsidRPr="00EA0E99">
        <w:rPr>
          <w:rFonts w:ascii="Times New Roman" w:hAnsi="Times New Roman" w:cs="Times New Roman"/>
        </w:rPr>
        <w:t>Compiti del</w:t>
      </w:r>
      <w:r w:rsidRPr="00EA0E99">
        <w:rPr>
          <w:rFonts w:ascii="Times New Roman" w:hAnsi="Times New Roman" w:cs="Times New Roman"/>
          <w:spacing w:val="-8"/>
        </w:rPr>
        <w:t xml:space="preserve"> </w:t>
      </w:r>
      <w:r w:rsidRPr="00EA0E99">
        <w:rPr>
          <w:rFonts w:ascii="Times New Roman" w:hAnsi="Times New Roman" w:cs="Times New Roman"/>
        </w:rPr>
        <w:t>Comitato</w:t>
      </w:r>
    </w:p>
    <w:p w:rsidR="00603222" w:rsidRPr="00EA0E99" w:rsidRDefault="00603222" w:rsidP="00603222">
      <w:pPr>
        <w:pStyle w:val="Titolo2"/>
        <w:tabs>
          <w:tab w:val="left" w:pos="10065"/>
        </w:tabs>
        <w:ind w:left="0" w:right="15" w:firstLine="739"/>
        <w:jc w:val="left"/>
        <w:rPr>
          <w:rFonts w:ascii="Times New Roman" w:hAnsi="Times New Roman" w:cs="Times New Roman"/>
        </w:rPr>
      </w:pPr>
    </w:p>
    <w:p w:rsidR="00A41BBB" w:rsidRPr="00EA0E99" w:rsidRDefault="00E96CC4" w:rsidP="00603222">
      <w:pPr>
        <w:pStyle w:val="Corpodeltesto"/>
        <w:tabs>
          <w:tab w:val="left" w:pos="10065"/>
        </w:tabs>
        <w:ind w:left="0" w:right="15"/>
        <w:jc w:val="both"/>
        <w:rPr>
          <w:rFonts w:ascii="Times New Roman" w:hAnsi="Times New Roman" w:cs="Times New Roman"/>
        </w:rPr>
      </w:pPr>
      <w:r w:rsidRPr="00EA0E99">
        <w:rPr>
          <w:rFonts w:ascii="Times New Roman" w:hAnsi="Times New Roman" w:cs="Times New Roman"/>
        </w:rPr>
        <w:t xml:space="preserve">Il Comitato esercita compiti propositivi, consultivi e di verifica, nell’ambito delle competenze allo stesso demandate dall’articolo 57, comma 01, del </w:t>
      </w:r>
      <w:proofErr w:type="spellStart"/>
      <w:r w:rsidRPr="00EA0E99">
        <w:rPr>
          <w:rFonts w:ascii="Times New Roman" w:hAnsi="Times New Roman" w:cs="Times New Roman"/>
        </w:rPr>
        <w:t>D.Lgs.</w:t>
      </w:r>
      <w:proofErr w:type="spellEnd"/>
      <w:r w:rsidRPr="00EA0E99">
        <w:rPr>
          <w:rFonts w:ascii="Times New Roman" w:hAnsi="Times New Roman" w:cs="Times New Roman"/>
        </w:rPr>
        <w:t xml:space="preserve"> 165/2001, introdotto dall’articolo 21 della Legge n.183/2010 e dalla Direttiva emanata il 4 marzo 2011 dal Dipartimento della Funzione Pubblica e per le Pari Opportunità. A titolo esemplificativo il Comitato esercita i compiti di seguito</w:t>
      </w:r>
      <w:r w:rsidRPr="00EA0E99">
        <w:rPr>
          <w:rFonts w:ascii="Times New Roman" w:hAnsi="Times New Roman" w:cs="Times New Roman"/>
          <w:spacing w:val="-5"/>
        </w:rPr>
        <w:t xml:space="preserve"> </w:t>
      </w:r>
      <w:r w:rsidRPr="00EA0E99">
        <w:rPr>
          <w:rFonts w:ascii="Times New Roman" w:hAnsi="Times New Roman" w:cs="Times New Roman"/>
        </w:rPr>
        <w:t>indicati:</w:t>
      </w:r>
    </w:p>
    <w:p w:rsidR="00A41BBB" w:rsidRPr="00EA0E99" w:rsidRDefault="00E96CC4" w:rsidP="00603222">
      <w:pPr>
        <w:pStyle w:val="Corpodeltesto"/>
        <w:tabs>
          <w:tab w:val="left" w:pos="10065"/>
        </w:tabs>
        <w:ind w:left="0" w:right="15"/>
        <w:jc w:val="both"/>
        <w:rPr>
          <w:rFonts w:ascii="Times New Roman" w:hAnsi="Times New Roman" w:cs="Times New Roman"/>
        </w:rPr>
      </w:pPr>
      <w:r w:rsidRPr="00EA0E99">
        <w:rPr>
          <w:rFonts w:ascii="Times New Roman" w:hAnsi="Times New Roman" w:cs="Times New Roman"/>
          <w:u w:val="single"/>
        </w:rPr>
        <w:t>Propositivi su:</w:t>
      </w:r>
    </w:p>
    <w:p w:rsidR="00A41BBB" w:rsidRPr="00EA0E99" w:rsidRDefault="00E96CC4" w:rsidP="00603222">
      <w:pPr>
        <w:pStyle w:val="Paragrafoelenco"/>
        <w:numPr>
          <w:ilvl w:val="0"/>
          <w:numId w:val="1"/>
        </w:numPr>
        <w:tabs>
          <w:tab w:val="left" w:pos="932"/>
          <w:tab w:val="left" w:pos="933"/>
          <w:tab w:val="left" w:pos="10065"/>
        </w:tabs>
        <w:spacing w:before="3" w:line="237" w:lineRule="auto"/>
        <w:ind w:left="0" w:right="15" w:firstLine="0"/>
        <w:jc w:val="both"/>
        <w:rPr>
          <w:rFonts w:ascii="Times New Roman" w:hAnsi="Times New Roman" w:cs="Times New Roman"/>
          <w:sz w:val="24"/>
        </w:rPr>
      </w:pPr>
      <w:r w:rsidRPr="00EA0E99">
        <w:rPr>
          <w:rFonts w:ascii="Times New Roman" w:hAnsi="Times New Roman" w:cs="Times New Roman"/>
          <w:sz w:val="24"/>
        </w:rPr>
        <w:t xml:space="preserve">predisposizione di piani di azioni positive, per favorire l'uguaglianza sostanziale sul lavoro tra </w:t>
      </w:r>
      <w:r w:rsidRPr="00EA0E99">
        <w:rPr>
          <w:rFonts w:ascii="Times New Roman" w:hAnsi="Times New Roman" w:cs="Times New Roman"/>
          <w:sz w:val="24"/>
        </w:rPr>
        <w:lastRenderedPageBreak/>
        <w:t>uomini e donne;</w:t>
      </w:r>
    </w:p>
    <w:p w:rsidR="00A41BBB" w:rsidRPr="00EA0E99" w:rsidRDefault="00E96CC4" w:rsidP="00603222">
      <w:pPr>
        <w:pStyle w:val="Paragrafoelenco"/>
        <w:numPr>
          <w:ilvl w:val="0"/>
          <w:numId w:val="1"/>
        </w:numPr>
        <w:tabs>
          <w:tab w:val="left" w:pos="932"/>
          <w:tab w:val="left" w:pos="933"/>
          <w:tab w:val="left" w:pos="10065"/>
        </w:tabs>
        <w:ind w:left="0" w:right="15" w:firstLine="0"/>
        <w:jc w:val="both"/>
        <w:rPr>
          <w:rFonts w:ascii="Times New Roman" w:hAnsi="Times New Roman" w:cs="Times New Roman"/>
          <w:sz w:val="24"/>
        </w:rPr>
      </w:pPr>
      <w:r w:rsidRPr="00EA0E99">
        <w:rPr>
          <w:rFonts w:ascii="Times New Roman" w:hAnsi="Times New Roman" w:cs="Times New Roman"/>
          <w:sz w:val="24"/>
        </w:rPr>
        <w:t>promozione e/o potenziamento di ogni iniziativa diretta ad attuare politiche di conciliazione vita privata/lavoro e quanto necessario per consentire la diffusione della cultura delle pari</w:t>
      </w:r>
      <w:r w:rsidRPr="00EA0E99">
        <w:rPr>
          <w:rFonts w:ascii="Times New Roman" w:hAnsi="Times New Roman" w:cs="Times New Roman"/>
          <w:spacing w:val="-14"/>
          <w:sz w:val="24"/>
        </w:rPr>
        <w:t xml:space="preserve"> </w:t>
      </w:r>
      <w:r w:rsidRPr="00EA0E99">
        <w:rPr>
          <w:rFonts w:ascii="Times New Roman" w:hAnsi="Times New Roman" w:cs="Times New Roman"/>
          <w:sz w:val="24"/>
        </w:rPr>
        <w:t>opportunità;</w:t>
      </w:r>
    </w:p>
    <w:p w:rsidR="00A41BBB" w:rsidRPr="00EA0E99" w:rsidRDefault="00E96CC4" w:rsidP="00603222">
      <w:pPr>
        <w:pStyle w:val="Paragrafoelenco"/>
        <w:numPr>
          <w:ilvl w:val="0"/>
          <w:numId w:val="1"/>
        </w:numPr>
        <w:tabs>
          <w:tab w:val="left" w:pos="932"/>
          <w:tab w:val="left" w:pos="933"/>
          <w:tab w:val="left" w:pos="10065"/>
        </w:tabs>
        <w:spacing w:line="275" w:lineRule="exact"/>
        <w:ind w:left="0" w:right="15" w:firstLine="0"/>
        <w:jc w:val="both"/>
        <w:rPr>
          <w:rFonts w:ascii="Times New Roman" w:hAnsi="Times New Roman" w:cs="Times New Roman"/>
          <w:sz w:val="24"/>
        </w:rPr>
      </w:pPr>
      <w:r w:rsidRPr="00EA0E99">
        <w:rPr>
          <w:rFonts w:ascii="Times New Roman" w:hAnsi="Times New Roman" w:cs="Times New Roman"/>
          <w:sz w:val="24"/>
        </w:rPr>
        <w:t>temi che rientrano nella propria competenza ai fini della contrattazione</w:t>
      </w:r>
      <w:r w:rsidRPr="00EA0E99">
        <w:rPr>
          <w:rFonts w:ascii="Times New Roman" w:hAnsi="Times New Roman" w:cs="Times New Roman"/>
          <w:spacing w:val="-2"/>
          <w:sz w:val="24"/>
        </w:rPr>
        <w:t xml:space="preserve"> </w:t>
      </w:r>
      <w:r w:rsidRPr="00EA0E99">
        <w:rPr>
          <w:rFonts w:ascii="Times New Roman" w:hAnsi="Times New Roman" w:cs="Times New Roman"/>
          <w:sz w:val="24"/>
        </w:rPr>
        <w:t>integrativa;</w:t>
      </w:r>
    </w:p>
    <w:p w:rsidR="00A41BBB" w:rsidRPr="00EA0E99" w:rsidRDefault="00E96CC4" w:rsidP="00603222">
      <w:pPr>
        <w:pStyle w:val="Paragrafoelenco"/>
        <w:numPr>
          <w:ilvl w:val="0"/>
          <w:numId w:val="1"/>
        </w:numPr>
        <w:tabs>
          <w:tab w:val="left" w:pos="933"/>
          <w:tab w:val="left" w:pos="10065"/>
        </w:tabs>
        <w:ind w:left="0" w:right="15" w:firstLine="0"/>
        <w:jc w:val="both"/>
        <w:rPr>
          <w:rFonts w:ascii="Times New Roman" w:hAnsi="Times New Roman" w:cs="Times New Roman"/>
          <w:sz w:val="24"/>
        </w:rPr>
      </w:pPr>
      <w:r w:rsidRPr="00EA0E99">
        <w:rPr>
          <w:rFonts w:ascii="Times New Roman" w:hAnsi="Times New Roman" w:cs="Times New Roman"/>
          <w:sz w:val="24"/>
        </w:rPr>
        <w:t>iniziative volte ad attuare le direttive comunitarie per l'affermazione sul lavoro della pari dignità delle persone nonch</w:t>
      </w:r>
      <w:r w:rsidR="00603222">
        <w:rPr>
          <w:rFonts w:ascii="Times New Roman" w:hAnsi="Times New Roman" w:cs="Times New Roman"/>
          <w:sz w:val="24"/>
        </w:rPr>
        <w:t>é</w:t>
      </w:r>
      <w:r w:rsidRPr="00EA0E99">
        <w:rPr>
          <w:rFonts w:ascii="Times New Roman" w:hAnsi="Times New Roman" w:cs="Times New Roman"/>
          <w:sz w:val="24"/>
        </w:rPr>
        <w:t xml:space="preserve"> azioni positive al</w:t>
      </w:r>
      <w:r w:rsidRPr="00EA0E99">
        <w:rPr>
          <w:rFonts w:ascii="Times New Roman" w:hAnsi="Times New Roman" w:cs="Times New Roman"/>
          <w:spacing w:val="-5"/>
          <w:sz w:val="24"/>
        </w:rPr>
        <w:t xml:space="preserve"> </w:t>
      </w:r>
      <w:r w:rsidRPr="00EA0E99">
        <w:rPr>
          <w:rFonts w:ascii="Times New Roman" w:hAnsi="Times New Roman" w:cs="Times New Roman"/>
          <w:sz w:val="24"/>
        </w:rPr>
        <w:t>riguardo;</w:t>
      </w:r>
    </w:p>
    <w:p w:rsidR="00A41BBB" w:rsidRPr="00EA0E99" w:rsidRDefault="00E96CC4" w:rsidP="00603222">
      <w:pPr>
        <w:pStyle w:val="Paragrafoelenco"/>
        <w:numPr>
          <w:ilvl w:val="0"/>
          <w:numId w:val="1"/>
        </w:numPr>
        <w:tabs>
          <w:tab w:val="left" w:pos="933"/>
          <w:tab w:val="left" w:pos="10065"/>
        </w:tabs>
        <w:ind w:left="0" w:right="15" w:firstLine="0"/>
        <w:jc w:val="both"/>
        <w:rPr>
          <w:rFonts w:ascii="Times New Roman" w:hAnsi="Times New Roman" w:cs="Times New Roman"/>
          <w:sz w:val="24"/>
        </w:rPr>
      </w:pPr>
      <w:r w:rsidRPr="00EA0E99">
        <w:rPr>
          <w:rFonts w:ascii="Times New Roman" w:hAnsi="Times New Roman" w:cs="Times New Roman"/>
          <w:sz w:val="24"/>
        </w:rPr>
        <w:t>analisi e programmazione di genere che considerino le esigenze delle donne e quelle degli uomini (es. bilancio di</w:t>
      </w:r>
      <w:r w:rsidRPr="00EA0E99">
        <w:rPr>
          <w:rFonts w:ascii="Times New Roman" w:hAnsi="Times New Roman" w:cs="Times New Roman"/>
          <w:spacing w:val="-2"/>
          <w:sz w:val="24"/>
        </w:rPr>
        <w:t xml:space="preserve"> </w:t>
      </w:r>
      <w:r w:rsidRPr="00EA0E99">
        <w:rPr>
          <w:rFonts w:ascii="Times New Roman" w:hAnsi="Times New Roman" w:cs="Times New Roman"/>
          <w:sz w:val="24"/>
        </w:rPr>
        <w:t>genere);</w:t>
      </w:r>
    </w:p>
    <w:p w:rsidR="00A41BBB" w:rsidRPr="00EA0E99" w:rsidRDefault="00E96CC4" w:rsidP="00603222">
      <w:pPr>
        <w:pStyle w:val="Paragrafoelenco"/>
        <w:numPr>
          <w:ilvl w:val="0"/>
          <w:numId w:val="1"/>
        </w:numPr>
        <w:tabs>
          <w:tab w:val="left" w:pos="933"/>
          <w:tab w:val="left" w:pos="10065"/>
        </w:tabs>
        <w:ind w:left="0" w:right="15" w:firstLine="0"/>
        <w:jc w:val="both"/>
        <w:rPr>
          <w:rFonts w:ascii="Times New Roman" w:hAnsi="Times New Roman" w:cs="Times New Roman"/>
          <w:sz w:val="24"/>
        </w:rPr>
      </w:pPr>
      <w:r w:rsidRPr="00EA0E99">
        <w:rPr>
          <w:rFonts w:ascii="Times New Roman" w:hAnsi="Times New Roman" w:cs="Times New Roman"/>
          <w:sz w:val="24"/>
        </w:rPr>
        <w:t xml:space="preserve">diffusione delle </w:t>
      </w:r>
      <w:r w:rsidR="00603222">
        <w:rPr>
          <w:rFonts w:ascii="Times New Roman" w:hAnsi="Times New Roman" w:cs="Times New Roman"/>
          <w:sz w:val="24"/>
        </w:rPr>
        <w:t>conoscenze ed esperienze, nonché</w:t>
      </w:r>
      <w:r w:rsidRPr="00EA0E99">
        <w:rPr>
          <w:rFonts w:ascii="Times New Roman" w:hAnsi="Times New Roman" w:cs="Times New Roman"/>
          <w:sz w:val="24"/>
        </w:rPr>
        <w:t xml:space="preserve"> di altri elementi informativi, documentali, tecnici e statistici sui problemi delle pari opportunit</w:t>
      </w:r>
      <w:r w:rsidR="00603222">
        <w:rPr>
          <w:rFonts w:ascii="Times New Roman" w:hAnsi="Times New Roman" w:cs="Times New Roman"/>
          <w:sz w:val="24"/>
        </w:rPr>
        <w:t>à</w:t>
      </w:r>
      <w:r w:rsidRPr="00EA0E99">
        <w:rPr>
          <w:rFonts w:ascii="Times New Roman" w:hAnsi="Times New Roman" w:cs="Times New Roman"/>
          <w:sz w:val="24"/>
        </w:rPr>
        <w:t xml:space="preserve"> e sulle possibili soluzioni adottate da altre amministrazioni o enti, anche in collaborazione con la Consigliera di parit</w:t>
      </w:r>
      <w:r w:rsidR="00603222">
        <w:rPr>
          <w:rFonts w:ascii="Times New Roman" w:hAnsi="Times New Roman" w:cs="Times New Roman"/>
          <w:sz w:val="24"/>
        </w:rPr>
        <w:t>à</w:t>
      </w:r>
      <w:r w:rsidRPr="00EA0E99">
        <w:rPr>
          <w:rFonts w:ascii="Times New Roman" w:hAnsi="Times New Roman" w:cs="Times New Roman"/>
          <w:sz w:val="24"/>
        </w:rPr>
        <w:t xml:space="preserve"> del territorio di</w:t>
      </w:r>
      <w:r w:rsidRPr="00EA0E99">
        <w:rPr>
          <w:rFonts w:ascii="Times New Roman" w:hAnsi="Times New Roman" w:cs="Times New Roman"/>
          <w:spacing w:val="-6"/>
          <w:sz w:val="24"/>
        </w:rPr>
        <w:t xml:space="preserve"> </w:t>
      </w:r>
      <w:r w:rsidRPr="00EA0E99">
        <w:rPr>
          <w:rFonts w:ascii="Times New Roman" w:hAnsi="Times New Roman" w:cs="Times New Roman"/>
          <w:sz w:val="24"/>
        </w:rPr>
        <w:t>riferimento;</w:t>
      </w:r>
    </w:p>
    <w:p w:rsidR="00A41BBB" w:rsidRPr="00EA0E99" w:rsidRDefault="00E96CC4" w:rsidP="00603222">
      <w:pPr>
        <w:pStyle w:val="Paragrafoelenco"/>
        <w:numPr>
          <w:ilvl w:val="0"/>
          <w:numId w:val="1"/>
        </w:numPr>
        <w:tabs>
          <w:tab w:val="left" w:pos="933"/>
          <w:tab w:val="left" w:pos="10065"/>
        </w:tabs>
        <w:spacing w:line="274" w:lineRule="exact"/>
        <w:ind w:left="0" w:right="15" w:firstLine="0"/>
        <w:jc w:val="both"/>
        <w:rPr>
          <w:rFonts w:ascii="Times New Roman" w:hAnsi="Times New Roman" w:cs="Times New Roman"/>
          <w:sz w:val="24"/>
        </w:rPr>
      </w:pPr>
      <w:r w:rsidRPr="00EA0E99">
        <w:rPr>
          <w:rFonts w:ascii="Times New Roman" w:hAnsi="Times New Roman" w:cs="Times New Roman"/>
          <w:sz w:val="24"/>
        </w:rPr>
        <w:t>azioni atte a favorire condizioni di benessere</w:t>
      </w:r>
      <w:r w:rsidRPr="00EA0E99">
        <w:rPr>
          <w:rFonts w:ascii="Times New Roman" w:hAnsi="Times New Roman" w:cs="Times New Roman"/>
          <w:spacing w:val="-4"/>
          <w:sz w:val="24"/>
        </w:rPr>
        <w:t xml:space="preserve"> </w:t>
      </w:r>
      <w:r w:rsidRPr="00EA0E99">
        <w:rPr>
          <w:rFonts w:ascii="Times New Roman" w:hAnsi="Times New Roman" w:cs="Times New Roman"/>
          <w:sz w:val="24"/>
        </w:rPr>
        <w:t>lavorativo;</w:t>
      </w:r>
    </w:p>
    <w:p w:rsidR="00A41BBB" w:rsidRPr="00EA0E99" w:rsidRDefault="00E96CC4" w:rsidP="00603222">
      <w:pPr>
        <w:pStyle w:val="Paragrafoelenco"/>
        <w:numPr>
          <w:ilvl w:val="0"/>
          <w:numId w:val="1"/>
        </w:numPr>
        <w:tabs>
          <w:tab w:val="left" w:pos="933"/>
          <w:tab w:val="left" w:pos="10065"/>
        </w:tabs>
        <w:ind w:left="0" w:right="15" w:firstLine="0"/>
        <w:jc w:val="both"/>
        <w:rPr>
          <w:rFonts w:ascii="Times New Roman" w:hAnsi="Times New Roman" w:cs="Times New Roman"/>
          <w:sz w:val="24"/>
        </w:rPr>
      </w:pPr>
      <w:r w:rsidRPr="00EA0E99">
        <w:rPr>
          <w:rFonts w:ascii="Times New Roman" w:hAnsi="Times New Roman" w:cs="Times New Roman"/>
          <w:sz w:val="24"/>
        </w:rPr>
        <w:t>azioni positive, interventi e progetti, quali indagini di clima, codici etici e di condotta, idonei a prevenire o rimuovere situazioni di discriminazioni o violenze sessuali, morali o psicologiche - mobbing - nell'amministrazione pubblica di appartenenza.</w:t>
      </w:r>
    </w:p>
    <w:p w:rsidR="00A41BBB" w:rsidRPr="00EA0E99" w:rsidRDefault="00A41BBB" w:rsidP="00603222">
      <w:pPr>
        <w:pStyle w:val="Corpodeltesto"/>
        <w:tabs>
          <w:tab w:val="left" w:pos="10065"/>
        </w:tabs>
        <w:spacing w:before="5"/>
        <w:ind w:left="0" w:right="15"/>
        <w:jc w:val="both"/>
        <w:rPr>
          <w:rFonts w:ascii="Times New Roman" w:hAnsi="Times New Roman" w:cs="Times New Roman"/>
          <w:sz w:val="23"/>
        </w:rPr>
      </w:pPr>
    </w:p>
    <w:p w:rsidR="00A41BBB" w:rsidRPr="00EA0E99" w:rsidRDefault="00E96CC4" w:rsidP="00603222">
      <w:pPr>
        <w:pStyle w:val="Corpodeltesto"/>
        <w:tabs>
          <w:tab w:val="left" w:pos="10065"/>
        </w:tabs>
        <w:spacing w:before="1"/>
        <w:ind w:left="0" w:right="15"/>
        <w:jc w:val="both"/>
        <w:rPr>
          <w:rFonts w:ascii="Times New Roman" w:hAnsi="Times New Roman" w:cs="Times New Roman"/>
        </w:rPr>
      </w:pPr>
      <w:r w:rsidRPr="00EA0E99">
        <w:rPr>
          <w:rFonts w:ascii="Times New Roman" w:hAnsi="Times New Roman" w:cs="Times New Roman"/>
          <w:u w:val="single"/>
        </w:rPr>
        <w:t>Consultivi, formulando pareri su:</w:t>
      </w:r>
    </w:p>
    <w:p w:rsidR="00A41BBB" w:rsidRPr="00EA0E99" w:rsidRDefault="00E96CC4" w:rsidP="00603222">
      <w:pPr>
        <w:pStyle w:val="Paragrafoelenco"/>
        <w:numPr>
          <w:ilvl w:val="0"/>
          <w:numId w:val="1"/>
        </w:numPr>
        <w:tabs>
          <w:tab w:val="left" w:pos="932"/>
          <w:tab w:val="left" w:pos="933"/>
          <w:tab w:val="left" w:pos="10065"/>
        </w:tabs>
        <w:spacing w:line="276" w:lineRule="exact"/>
        <w:ind w:left="0" w:right="15" w:firstLine="0"/>
        <w:jc w:val="both"/>
        <w:rPr>
          <w:rFonts w:ascii="Times New Roman" w:hAnsi="Times New Roman" w:cs="Times New Roman"/>
          <w:sz w:val="24"/>
        </w:rPr>
      </w:pPr>
      <w:r w:rsidRPr="00EA0E99">
        <w:rPr>
          <w:rFonts w:ascii="Times New Roman" w:hAnsi="Times New Roman" w:cs="Times New Roman"/>
          <w:sz w:val="24"/>
        </w:rPr>
        <w:t>progetti di riorganizzazione dell'amministrazione di</w:t>
      </w:r>
      <w:r w:rsidRPr="00EA0E99">
        <w:rPr>
          <w:rFonts w:ascii="Times New Roman" w:hAnsi="Times New Roman" w:cs="Times New Roman"/>
          <w:spacing w:val="-6"/>
          <w:sz w:val="24"/>
        </w:rPr>
        <w:t xml:space="preserve"> </w:t>
      </w:r>
      <w:r w:rsidRPr="00EA0E99">
        <w:rPr>
          <w:rFonts w:ascii="Times New Roman" w:hAnsi="Times New Roman" w:cs="Times New Roman"/>
          <w:sz w:val="24"/>
        </w:rPr>
        <w:t>appartenenza;</w:t>
      </w:r>
    </w:p>
    <w:p w:rsidR="00A41BBB" w:rsidRPr="00EA0E99" w:rsidRDefault="00E96CC4" w:rsidP="00603222">
      <w:pPr>
        <w:pStyle w:val="Paragrafoelenco"/>
        <w:numPr>
          <w:ilvl w:val="0"/>
          <w:numId w:val="1"/>
        </w:numPr>
        <w:tabs>
          <w:tab w:val="left" w:pos="932"/>
          <w:tab w:val="left" w:pos="933"/>
          <w:tab w:val="left" w:pos="10065"/>
        </w:tabs>
        <w:spacing w:line="275" w:lineRule="exact"/>
        <w:ind w:left="0" w:right="15" w:firstLine="0"/>
        <w:jc w:val="both"/>
        <w:rPr>
          <w:rFonts w:ascii="Times New Roman" w:hAnsi="Times New Roman" w:cs="Times New Roman"/>
          <w:sz w:val="24"/>
        </w:rPr>
      </w:pPr>
      <w:r w:rsidRPr="00EA0E99">
        <w:rPr>
          <w:rFonts w:ascii="Times New Roman" w:hAnsi="Times New Roman" w:cs="Times New Roman"/>
          <w:sz w:val="24"/>
        </w:rPr>
        <w:t>piani di formazione del</w:t>
      </w:r>
      <w:r w:rsidRPr="00EA0E99">
        <w:rPr>
          <w:rFonts w:ascii="Times New Roman" w:hAnsi="Times New Roman" w:cs="Times New Roman"/>
          <w:spacing w:val="-5"/>
          <w:sz w:val="24"/>
        </w:rPr>
        <w:t xml:space="preserve"> </w:t>
      </w:r>
      <w:r w:rsidRPr="00EA0E99">
        <w:rPr>
          <w:rFonts w:ascii="Times New Roman" w:hAnsi="Times New Roman" w:cs="Times New Roman"/>
          <w:sz w:val="24"/>
        </w:rPr>
        <w:t>personale;</w:t>
      </w:r>
    </w:p>
    <w:p w:rsidR="00A41BBB" w:rsidRPr="00EA0E99" w:rsidRDefault="00E96CC4" w:rsidP="00603222">
      <w:pPr>
        <w:pStyle w:val="Paragrafoelenco"/>
        <w:numPr>
          <w:ilvl w:val="0"/>
          <w:numId w:val="1"/>
        </w:numPr>
        <w:tabs>
          <w:tab w:val="left" w:pos="932"/>
          <w:tab w:val="left" w:pos="933"/>
          <w:tab w:val="left" w:pos="10065"/>
        </w:tabs>
        <w:spacing w:line="275" w:lineRule="exact"/>
        <w:ind w:left="0" w:right="15" w:firstLine="0"/>
        <w:jc w:val="both"/>
        <w:rPr>
          <w:rFonts w:ascii="Times New Roman" w:hAnsi="Times New Roman" w:cs="Times New Roman"/>
          <w:sz w:val="24"/>
        </w:rPr>
      </w:pPr>
      <w:r w:rsidRPr="00EA0E99">
        <w:rPr>
          <w:rFonts w:ascii="Times New Roman" w:hAnsi="Times New Roman" w:cs="Times New Roman"/>
          <w:sz w:val="24"/>
        </w:rPr>
        <w:t>orari di lavoro, forme di flessibilità lavorativa e interventi di</w:t>
      </w:r>
      <w:r w:rsidRPr="00EA0E99">
        <w:rPr>
          <w:rFonts w:ascii="Times New Roman" w:hAnsi="Times New Roman" w:cs="Times New Roman"/>
          <w:spacing w:val="-9"/>
          <w:sz w:val="24"/>
        </w:rPr>
        <w:t xml:space="preserve"> </w:t>
      </w:r>
      <w:r w:rsidRPr="00EA0E99">
        <w:rPr>
          <w:rFonts w:ascii="Times New Roman" w:hAnsi="Times New Roman" w:cs="Times New Roman"/>
          <w:sz w:val="24"/>
        </w:rPr>
        <w:t>conciliazione;</w:t>
      </w:r>
    </w:p>
    <w:p w:rsidR="00A41BBB" w:rsidRPr="00603222" w:rsidRDefault="00E96CC4" w:rsidP="00603222">
      <w:pPr>
        <w:pStyle w:val="Paragrafoelenco"/>
        <w:numPr>
          <w:ilvl w:val="0"/>
          <w:numId w:val="1"/>
        </w:numPr>
        <w:tabs>
          <w:tab w:val="left" w:pos="932"/>
          <w:tab w:val="left" w:pos="933"/>
          <w:tab w:val="left" w:pos="10065"/>
        </w:tabs>
        <w:spacing w:line="276" w:lineRule="exact"/>
        <w:ind w:left="0" w:right="15" w:firstLine="0"/>
        <w:jc w:val="both"/>
        <w:rPr>
          <w:rFonts w:ascii="Times New Roman" w:hAnsi="Times New Roman" w:cs="Times New Roman"/>
          <w:sz w:val="24"/>
        </w:rPr>
      </w:pPr>
      <w:r w:rsidRPr="00603222">
        <w:rPr>
          <w:rFonts w:ascii="Times New Roman" w:hAnsi="Times New Roman" w:cs="Times New Roman"/>
          <w:sz w:val="24"/>
        </w:rPr>
        <w:t>criteri di valutazione del</w:t>
      </w:r>
      <w:r w:rsidRPr="00603222">
        <w:rPr>
          <w:rFonts w:ascii="Times New Roman" w:hAnsi="Times New Roman" w:cs="Times New Roman"/>
          <w:spacing w:val="-7"/>
          <w:sz w:val="24"/>
        </w:rPr>
        <w:t xml:space="preserve"> </w:t>
      </w:r>
      <w:r w:rsidRPr="00603222">
        <w:rPr>
          <w:rFonts w:ascii="Times New Roman" w:hAnsi="Times New Roman" w:cs="Times New Roman"/>
          <w:sz w:val="24"/>
        </w:rPr>
        <w:t>personale;</w:t>
      </w:r>
    </w:p>
    <w:p w:rsidR="00A41BBB" w:rsidRPr="00603222" w:rsidRDefault="00E96CC4" w:rsidP="00603222">
      <w:pPr>
        <w:pStyle w:val="Paragrafoelenco"/>
        <w:numPr>
          <w:ilvl w:val="0"/>
          <w:numId w:val="1"/>
        </w:numPr>
        <w:tabs>
          <w:tab w:val="left" w:pos="932"/>
          <w:tab w:val="left" w:pos="933"/>
          <w:tab w:val="left" w:pos="10065"/>
        </w:tabs>
        <w:spacing w:before="95"/>
        <w:ind w:left="0" w:right="15" w:firstLine="0"/>
        <w:rPr>
          <w:rFonts w:ascii="Times New Roman" w:hAnsi="Times New Roman" w:cs="Times New Roman"/>
          <w:sz w:val="24"/>
        </w:rPr>
      </w:pPr>
      <w:r w:rsidRPr="00603222">
        <w:rPr>
          <w:rFonts w:ascii="Times New Roman" w:hAnsi="Times New Roman" w:cs="Times New Roman"/>
          <w:sz w:val="24"/>
        </w:rPr>
        <w:t>contrattazione integrativa sui temi che rientrano nelle proprie</w:t>
      </w:r>
      <w:r w:rsidRPr="00603222">
        <w:rPr>
          <w:rFonts w:ascii="Times New Roman" w:hAnsi="Times New Roman" w:cs="Times New Roman"/>
          <w:spacing w:val="-3"/>
          <w:sz w:val="24"/>
        </w:rPr>
        <w:t xml:space="preserve"> </w:t>
      </w:r>
      <w:r w:rsidRPr="00603222">
        <w:rPr>
          <w:rFonts w:ascii="Times New Roman" w:hAnsi="Times New Roman" w:cs="Times New Roman"/>
          <w:sz w:val="24"/>
        </w:rPr>
        <w:t>competenze.</w:t>
      </w:r>
    </w:p>
    <w:p w:rsidR="00A41BBB" w:rsidRDefault="00A41BBB" w:rsidP="00603222">
      <w:pPr>
        <w:pStyle w:val="Corpodeltesto"/>
        <w:tabs>
          <w:tab w:val="left" w:pos="10065"/>
        </w:tabs>
        <w:spacing w:before="11"/>
        <w:ind w:left="0" w:right="15"/>
        <w:rPr>
          <w:sz w:val="23"/>
        </w:rPr>
      </w:pPr>
    </w:p>
    <w:p w:rsidR="00A41BBB" w:rsidRPr="00603222" w:rsidRDefault="00E96CC4" w:rsidP="00603222">
      <w:pPr>
        <w:pStyle w:val="Corpodeltesto"/>
        <w:tabs>
          <w:tab w:val="left" w:pos="10065"/>
        </w:tabs>
        <w:spacing w:line="274" w:lineRule="exact"/>
        <w:ind w:left="0" w:right="15"/>
        <w:rPr>
          <w:rFonts w:ascii="Times New Roman" w:hAnsi="Times New Roman" w:cs="Times New Roman"/>
        </w:rPr>
      </w:pPr>
      <w:r w:rsidRPr="00603222">
        <w:rPr>
          <w:rFonts w:ascii="Times New Roman" w:hAnsi="Times New Roman" w:cs="Times New Roman"/>
          <w:u w:val="single"/>
        </w:rPr>
        <w:t>Di verifica su:</w:t>
      </w:r>
    </w:p>
    <w:p w:rsidR="00A41BBB" w:rsidRPr="00603222" w:rsidRDefault="00E96CC4" w:rsidP="00603222">
      <w:pPr>
        <w:pStyle w:val="Paragrafoelenco"/>
        <w:numPr>
          <w:ilvl w:val="0"/>
          <w:numId w:val="1"/>
        </w:numPr>
        <w:tabs>
          <w:tab w:val="left" w:pos="932"/>
          <w:tab w:val="left" w:pos="933"/>
          <w:tab w:val="left" w:pos="10065"/>
        </w:tabs>
        <w:spacing w:line="276" w:lineRule="exact"/>
        <w:ind w:left="0" w:right="15" w:firstLine="0"/>
        <w:rPr>
          <w:rFonts w:ascii="Times New Roman" w:hAnsi="Times New Roman" w:cs="Times New Roman"/>
          <w:sz w:val="24"/>
        </w:rPr>
      </w:pPr>
      <w:r w:rsidRPr="00603222">
        <w:rPr>
          <w:rFonts w:ascii="Times New Roman" w:hAnsi="Times New Roman" w:cs="Times New Roman"/>
          <w:sz w:val="24"/>
        </w:rPr>
        <w:t>risultati delle azioni positive, dei progetti e delle buone pratiche in materia di pari</w:t>
      </w:r>
      <w:r w:rsidRPr="00603222">
        <w:rPr>
          <w:rFonts w:ascii="Times New Roman" w:hAnsi="Times New Roman" w:cs="Times New Roman"/>
          <w:spacing w:val="37"/>
          <w:sz w:val="24"/>
        </w:rPr>
        <w:t xml:space="preserve"> </w:t>
      </w:r>
      <w:r w:rsidRPr="00603222">
        <w:rPr>
          <w:rFonts w:ascii="Times New Roman" w:hAnsi="Times New Roman" w:cs="Times New Roman"/>
          <w:sz w:val="24"/>
        </w:rPr>
        <w:t>opportunit</w:t>
      </w:r>
      <w:r w:rsidR="00603222">
        <w:rPr>
          <w:rFonts w:ascii="Times New Roman" w:hAnsi="Times New Roman" w:cs="Times New Roman"/>
          <w:sz w:val="24"/>
        </w:rPr>
        <w:t>à</w:t>
      </w:r>
      <w:r w:rsidRPr="00603222">
        <w:rPr>
          <w:rFonts w:ascii="Times New Roman" w:hAnsi="Times New Roman" w:cs="Times New Roman"/>
          <w:sz w:val="24"/>
        </w:rPr>
        <w:t>;</w:t>
      </w:r>
    </w:p>
    <w:p w:rsidR="00A41BBB" w:rsidRPr="00603222" w:rsidRDefault="00E96CC4" w:rsidP="00603222">
      <w:pPr>
        <w:pStyle w:val="Paragrafoelenco"/>
        <w:numPr>
          <w:ilvl w:val="0"/>
          <w:numId w:val="1"/>
        </w:numPr>
        <w:tabs>
          <w:tab w:val="left" w:pos="932"/>
          <w:tab w:val="left" w:pos="933"/>
          <w:tab w:val="left" w:pos="10065"/>
        </w:tabs>
        <w:spacing w:line="276" w:lineRule="exact"/>
        <w:ind w:left="0" w:right="15" w:firstLine="0"/>
        <w:rPr>
          <w:rFonts w:ascii="Times New Roman" w:hAnsi="Times New Roman" w:cs="Times New Roman"/>
          <w:sz w:val="24"/>
        </w:rPr>
      </w:pPr>
      <w:r w:rsidRPr="00603222">
        <w:rPr>
          <w:rFonts w:ascii="Times New Roman" w:hAnsi="Times New Roman" w:cs="Times New Roman"/>
          <w:sz w:val="24"/>
        </w:rPr>
        <w:t>esiti delle azioni di promozione del benessere organizzativo e prevenzione del disagio</w:t>
      </w:r>
      <w:r w:rsidRPr="00603222">
        <w:rPr>
          <w:rFonts w:ascii="Times New Roman" w:hAnsi="Times New Roman" w:cs="Times New Roman"/>
          <w:spacing w:val="-14"/>
          <w:sz w:val="24"/>
        </w:rPr>
        <w:t xml:space="preserve"> </w:t>
      </w:r>
      <w:r w:rsidRPr="00603222">
        <w:rPr>
          <w:rFonts w:ascii="Times New Roman" w:hAnsi="Times New Roman" w:cs="Times New Roman"/>
          <w:sz w:val="24"/>
        </w:rPr>
        <w:t>lavorativo;</w:t>
      </w:r>
    </w:p>
    <w:p w:rsidR="00A41BBB" w:rsidRPr="00603222" w:rsidRDefault="00E96CC4" w:rsidP="00603222">
      <w:pPr>
        <w:pStyle w:val="Paragrafoelenco"/>
        <w:numPr>
          <w:ilvl w:val="0"/>
          <w:numId w:val="1"/>
        </w:numPr>
        <w:tabs>
          <w:tab w:val="left" w:pos="932"/>
          <w:tab w:val="left" w:pos="933"/>
          <w:tab w:val="left" w:pos="10065"/>
        </w:tabs>
        <w:spacing w:line="276" w:lineRule="exact"/>
        <w:ind w:left="0" w:right="15" w:firstLine="0"/>
        <w:rPr>
          <w:rFonts w:ascii="Times New Roman" w:hAnsi="Times New Roman" w:cs="Times New Roman"/>
          <w:sz w:val="24"/>
        </w:rPr>
      </w:pPr>
      <w:r w:rsidRPr="00603222">
        <w:rPr>
          <w:rFonts w:ascii="Times New Roman" w:hAnsi="Times New Roman" w:cs="Times New Roman"/>
          <w:sz w:val="24"/>
        </w:rPr>
        <w:t>esiti delle azioni di contrasto alle violenze morali e psicologiche nei luoghi di lavoro -</w:t>
      </w:r>
      <w:r w:rsidRPr="00603222">
        <w:rPr>
          <w:rFonts w:ascii="Times New Roman" w:hAnsi="Times New Roman" w:cs="Times New Roman"/>
          <w:spacing w:val="-15"/>
          <w:sz w:val="24"/>
        </w:rPr>
        <w:t xml:space="preserve"> </w:t>
      </w:r>
      <w:r w:rsidRPr="00603222">
        <w:rPr>
          <w:rFonts w:ascii="Times New Roman" w:hAnsi="Times New Roman" w:cs="Times New Roman"/>
          <w:sz w:val="24"/>
        </w:rPr>
        <w:t>mobbing;</w:t>
      </w:r>
    </w:p>
    <w:p w:rsidR="00A41BBB" w:rsidRPr="00603222" w:rsidRDefault="00E96CC4" w:rsidP="00603222">
      <w:pPr>
        <w:pStyle w:val="Paragrafoelenco"/>
        <w:numPr>
          <w:ilvl w:val="0"/>
          <w:numId w:val="1"/>
        </w:numPr>
        <w:tabs>
          <w:tab w:val="left" w:pos="933"/>
          <w:tab w:val="left" w:pos="10065"/>
        </w:tabs>
        <w:ind w:left="0" w:right="15" w:firstLine="0"/>
        <w:jc w:val="both"/>
        <w:rPr>
          <w:rFonts w:ascii="Times New Roman" w:hAnsi="Times New Roman" w:cs="Times New Roman"/>
          <w:sz w:val="24"/>
        </w:rPr>
      </w:pPr>
      <w:r w:rsidRPr="00603222">
        <w:rPr>
          <w:rFonts w:ascii="Times New Roman" w:hAnsi="Times New Roman" w:cs="Times New Roman"/>
          <w:sz w:val="24"/>
        </w:rPr>
        <w:t>assenza di ogni forma di discriminazione, diretta e indiretta, relativa al genere, all'et</w:t>
      </w:r>
      <w:r w:rsidR="00603222">
        <w:rPr>
          <w:rFonts w:ascii="Times New Roman" w:hAnsi="Times New Roman" w:cs="Times New Roman"/>
          <w:sz w:val="24"/>
        </w:rPr>
        <w:t>à</w:t>
      </w:r>
      <w:r w:rsidRPr="00603222">
        <w:rPr>
          <w:rFonts w:ascii="Times New Roman" w:hAnsi="Times New Roman" w:cs="Times New Roman"/>
          <w:sz w:val="24"/>
        </w:rPr>
        <w:t>, all'orientamento sessuale, alla razza, all'origine etnica, alla disabilit</w:t>
      </w:r>
      <w:r w:rsidR="00603222">
        <w:rPr>
          <w:rFonts w:ascii="Times New Roman" w:hAnsi="Times New Roman" w:cs="Times New Roman"/>
          <w:sz w:val="24"/>
        </w:rPr>
        <w:t>à</w:t>
      </w:r>
      <w:r w:rsidRPr="00603222">
        <w:rPr>
          <w:rFonts w:ascii="Times New Roman" w:hAnsi="Times New Roman" w:cs="Times New Roman"/>
          <w:sz w:val="24"/>
        </w:rPr>
        <w:t>, alla religione o alla lingua, nell'accesso, nel trattamento e nelle condizioni di lavoro, nella formazione professionale, promozione negli avanzamenti di carriera, nella sicurezza sul</w:t>
      </w:r>
      <w:r w:rsidRPr="00603222">
        <w:rPr>
          <w:rFonts w:ascii="Times New Roman" w:hAnsi="Times New Roman" w:cs="Times New Roman"/>
          <w:spacing w:val="-3"/>
          <w:sz w:val="24"/>
        </w:rPr>
        <w:t xml:space="preserve"> </w:t>
      </w:r>
      <w:r w:rsidRPr="00603222">
        <w:rPr>
          <w:rFonts w:ascii="Times New Roman" w:hAnsi="Times New Roman" w:cs="Times New Roman"/>
          <w:sz w:val="24"/>
        </w:rPr>
        <w:t>lavoro.</w:t>
      </w:r>
    </w:p>
    <w:p w:rsidR="00A41BBB" w:rsidRPr="00603222" w:rsidRDefault="00A41BBB" w:rsidP="00603222">
      <w:pPr>
        <w:pStyle w:val="Corpodeltesto"/>
        <w:tabs>
          <w:tab w:val="left" w:pos="10065"/>
        </w:tabs>
        <w:ind w:left="0" w:right="15"/>
        <w:rPr>
          <w:rFonts w:ascii="Times New Roman" w:hAnsi="Times New Roman" w:cs="Times New Roman"/>
          <w:sz w:val="15"/>
        </w:rPr>
      </w:pPr>
    </w:p>
    <w:p w:rsidR="00603222" w:rsidRDefault="00E96CC4" w:rsidP="00603222">
      <w:pPr>
        <w:pStyle w:val="Titolo2"/>
        <w:tabs>
          <w:tab w:val="left" w:pos="10065"/>
        </w:tabs>
        <w:spacing w:before="100"/>
        <w:ind w:left="0" w:right="15" w:firstLine="580"/>
        <w:rPr>
          <w:rFonts w:ascii="Times New Roman" w:hAnsi="Times New Roman" w:cs="Times New Roman"/>
        </w:rPr>
      </w:pPr>
      <w:r w:rsidRPr="00603222">
        <w:rPr>
          <w:rFonts w:ascii="Times New Roman" w:hAnsi="Times New Roman" w:cs="Times New Roman"/>
        </w:rPr>
        <w:t>Art.10</w:t>
      </w:r>
    </w:p>
    <w:p w:rsidR="00A41BBB" w:rsidRDefault="00E96CC4" w:rsidP="00603222">
      <w:pPr>
        <w:pStyle w:val="Titolo2"/>
        <w:tabs>
          <w:tab w:val="left" w:pos="10065"/>
        </w:tabs>
        <w:spacing w:before="100"/>
        <w:ind w:left="0" w:right="15" w:firstLine="580"/>
        <w:rPr>
          <w:rFonts w:ascii="Times New Roman" w:hAnsi="Times New Roman" w:cs="Times New Roman"/>
        </w:rPr>
      </w:pPr>
      <w:r w:rsidRPr="00603222">
        <w:rPr>
          <w:rFonts w:ascii="Times New Roman" w:hAnsi="Times New Roman" w:cs="Times New Roman"/>
        </w:rPr>
        <w:t>Relazione annuale</w:t>
      </w:r>
    </w:p>
    <w:p w:rsidR="00603222" w:rsidRPr="00603222" w:rsidRDefault="00603222" w:rsidP="00603222">
      <w:pPr>
        <w:pStyle w:val="Titolo2"/>
        <w:tabs>
          <w:tab w:val="left" w:pos="10065"/>
        </w:tabs>
        <w:spacing w:before="100"/>
        <w:ind w:left="0" w:right="15" w:firstLine="580"/>
        <w:jc w:val="both"/>
        <w:rPr>
          <w:rFonts w:ascii="Times New Roman" w:hAnsi="Times New Roman" w:cs="Times New Roman"/>
        </w:rPr>
      </w:pPr>
    </w:p>
    <w:p w:rsidR="00A41BBB" w:rsidRPr="00603222" w:rsidRDefault="00E96CC4" w:rsidP="00603222">
      <w:pPr>
        <w:pStyle w:val="Corpodeltesto"/>
        <w:tabs>
          <w:tab w:val="left" w:pos="10065"/>
        </w:tabs>
        <w:spacing w:before="1"/>
        <w:ind w:left="0" w:right="15"/>
        <w:jc w:val="both"/>
        <w:rPr>
          <w:rFonts w:ascii="Times New Roman" w:hAnsi="Times New Roman" w:cs="Times New Roman"/>
        </w:rPr>
      </w:pPr>
      <w:r w:rsidRPr="00603222">
        <w:rPr>
          <w:rFonts w:ascii="Times New Roman" w:hAnsi="Times New Roman" w:cs="Times New Roman"/>
        </w:rPr>
        <w:t>Il Comitato redige entro il 30 marzo di ciascun anno di mandato, una relazione sulla situazione del personale nell’Amministrazione di appartenenza riferita all’anno precedente, riguardante l’attuazione dei principi di parità, pari opportunità, benessere organizzativo e di contrasto alle discriminazioni e alle violenze morali e psicologiche nei luoghi di lavoro - mobbing.</w:t>
      </w:r>
    </w:p>
    <w:p w:rsidR="00A41BBB" w:rsidRPr="00603222" w:rsidRDefault="00E96CC4" w:rsidP="00603222">
      <w:pPr>
        <w:pStyle w:val="Corpodeltesto"/>
        <w:tabs>
          <w:tab w:val="left" w:pos="10065"/>
        </w:tabs>
        <w:ind w:left="0" w:right="15"/>
        <w:jc w:val="both"/>
        <w:rPr>
          <w:rFonts w:ascii="Times New Roman" w:hAnsi="Times New Roman" w:cs="Times New Roman"/>
        </w:rPr>
      </w:pPr>
      <w:r w:rsidRPr="00603222">
        <w:rPr>
          <w:rFonts w:ascii="Times New Roman" w:hAnsi="Times New Roman" w:cs="Times New Roman"/>
        </w:rPr>
        <w:t>La relazione tiene conto anche dei dati e delle informazioni forniti sui predetti temi:</w:t>
      </w:r>
    </w:p>
    <w:p w:rsidR="00A41BBB" w:rsidRPr="00603222" w:rsidRDefault="00E96CC4" w:rsidP="00603222">
      <w:pPr>
        <w:pStyle w:val="Paragrafoelenco"/>
        <w:numPr>
          <w:ilvl w:val="0"/>
          <w:numId w:val="1"/>
        </w:numPr>
        <w:tabs>
          <w:tab w:val="left" w:pos="933"/>
          <w:tab w:val="left" w:pos="10065"/>
        </w:tabs>
        <w:spacing w:before="1"/>
        <w:ind w:left="0" w:right="15" w:firstLine="0"/>
        <w:jc w:val="both"/>
        <w:rPr>
          <w:rFonts w:ascii="Times New Roman" w:hAnsi="Times New Roman" w:cs="Times New Roman"/>
          <w:sz w:val="24"/>
        </w:rPr>
      </w:pPr>
      <w:r w:rsidRPr="00603222">
        <w:rPr>
          <w:rFonts w:ascii="Times New Roman" w:hAnsi="Times New Roman" w:cs="Times New Roman"/>
          <w:sz w:val="24"/>
        </w:rPr>
        <w:t>dall’Amministrazione ai sensi della Direttiva 23 maggio 2007 della Presidenza del Consiglio dei Ministri – Dipartimenti Della Funzione Pubblica e per le Pari Opportunità recante “</w:t>
      </w:r>
      <w:r w:rsidRPr="00603222">
        <w:rPr>
          <w:rFonts w:ascii="Times New Roman" w:hAnsi="Times New Roman" w:cs="Times New Roman"/>
          <w:i/>
          <w:sz w:val="24"/>
        </w:rPr>
        <w:t>misure per realizzare parità e pari opportunità tra uomini e donne nelle amministrazioni</w:t>
      </w:r>
      <w:r w:rsidRPr="00603222">
        <w:rPr>
          <w:rFonts w:ascii="Times New Roman" w:hAnsi="Times New Roman" w:cs="Times New Roman"/>
          <w:i/>
          <w:spacing w:val="-6"/>
          <w:sz w:val="24"/>
        </w:rPr>
        <w:t xml:space="preserve"> </w:t>
      </w:r>
      <w:r w:rsidRPr="00603222">
        <w:rPr>
          <w:rFonts w:ascii="Times New Roman" w:hAnsi="Times New Roman" w:cs="Times New Roman"/>
          <w:i/>
          <w:sz w:val="24"/>
        </w:rPr>
        <w:t>pubbliche</w:t>
      </w:r>
      <w:r w:rsidRPr="00603222">
        <w:rPr>
          <w:rFonts w:ascii="Times New Roman" w:hAnsi="Times New Roman" w:cs="Times New Roman"/>
          <w:sz w:val="24"/>
        </w:rPr>
        <w:t>”;</w:t>
      </w:r>
    </w:p>
    <w:p w:rsidR="00A41BBB" w:rsidRPr="00603222" w:rsidRDefault="00E96CC4" w:rsidP="00603222">
      <w:pPr>
        <w:pStyle w:val="Paragrafoelenco"/>
        <w:numPr>
          <w:ilvl w:val="0"/>
          <w:numId w:val="1"/>
        </w:numPr>
        <w:tabs>
          <w:tab w:val="left" w:pos="933"/>
          <w:tab w:val="left" w:pos="10065"/>
        </w:tabs>
        <w:ind w:left="0" w:right="15" w:firstLine="360"/>
        <w:jc w:val="both"/>
        <w:rPr>
          <w:rFonts w:ascii="Times New Roman" w:hAnsi="Times New Roman" w:cs="Times New Roman"/>
          <w:sz w:val="24"/>
        </w:rPr>
      </w:pPr>
      <w:r w:rsidRPr="00603222">
        <w:rPr>
          <w:rFonts w:ascii="Times New Roman" w:hAnsi="Times New Roman" w:cs="Times New Roman"/>
          <w:sz w:val="24"/>
        </w:rPr>
        <w:t xml:space="preserve">dal servizio di prevenzione e sicurezza dell’Amministrazione ai seni del </w:t>
      </w:r>
      <w:proofErr w:type="spellStart"/>
      <w:r w:rsidRPr="00603222">
        <w:rPr>
          <w:rFonts w:ascii="Times New Roman" w:hAnsi="Times New Roman" w:cs="Times New Roman"/>
          <w:sz w:val="24"/>
        </w:rPr>
        <w:t>D.Lgs.</w:t>
      </w:r>
      <w:proofErr w:type="spellEnd"/>
      <w:r w:rsidRPr="00603222">
        <w:rPr>
          <w:rFonts w:ascii="Times New Roman" w:hAnsi="Times New Roman" w:cs="Times New Roman"/>
          <w:sz w:val="24"/>
        </w:rPr>
        <w:t xml:space="preserve"> 81/2008 e </w:t>
      </w:r>
      <w:proofErr w:type="spellStart"/>
      <w:r w:rsidRPr="00603222">
        <w:rPr>
          <w:rFonts w:ascii="Times New Roman" w:hAnsi="Times New Roman" w:cs="Times New Roman"/>
          <w:sz w:val="24"/>
        </w:rPr>
        <w:t>s.m.i.</w:t>
      </w:r>
      <w:proofErr w:type="spellEnd"/>
      <w:r w:rsidRPr="00603222">
        <w:rPr>
          <w:rFonts w:ascii="Times New Roman" w:hAnsi="Times New Roman" w:cs="Times New Roman"/>
          <w:sz w:val="24"/>
        </w:rPr>
        <w:t xml:space="preserve"> La relazione deve essere trasmessa ai vertici politici ed amministrativi del Comune di</w:t>
      </w:r>
      <w:r w:rsidRPr="00603222">
        <w:rPr>
          <w:rFonts w:ascii="Times New Roman" w:hAnsi="Times New Roman" w:cs="Times New Roman"/>
          <w:spacing w:val="-17"/>
          <w:sz w:val="24"/>
        </w:rPr>
        <w:t xml:space="preserve"> </w:t>
      </w:r>
      <w:r w:rsidR="00603222">
        <w:rPr>
          <w:rFonts w:ascii="Times New Roman" w:hAnsi="Times New Roman" w:cs="Times New Roman"/>
          <w:sz w:val="24"/>
        </w:rPr>
        <w:t>Montalto delle Marche</w:t>
      </w:r>
      <w:r w:rsidRPr="00603222">
        <w:rPr>
          <w:rFonts w:ascii="Times New Roman" w:hAnsi="Times New Roman" w:cs="Times New Roman"/>
          <w:sz w:val="24"/>
        </w:rPr>
        <w:t>.</w:t>
      </w:r>
    </w:p>
    <w:p w:rsidR="00A41BBB" w:rsidRPr="00603222" w:rsidRDefault="00A41BBB" w:rsidP="00603222">
      <w:pPr>
        <w:pStyle w:val="Corpodeltesto"/>
        <w:tabs>
          <w:tab w:val="left" w:pos="10065"/>
        </w:tabs>
        <w:spacing w:before="7"/>
        <w:ind w:left="0" w:right="15"/>
        <w:rPr>
          <w:rFonts w:ascii="Times New Roman" w:hAnsi="Times New Roman" w:cs="Times New Roman"/>
          <w:sz w:val="23"/>
        </w:rPr>
      </w:pPr>
    </w:p>
    <w:p w:rsidR="00A41BBB" w:rsidRPr="00603222" w:rsidRDefault="00E96CC4" w:rsidP="00603222">
      <w:pPr>
        <w:pStyle w:val="Titolo2"/>
        <w:tabs>
          <w:tab w:val="left" w:pos="10065"/>
        </w:tabs>
        <w:ind w:left="0" w:right="15"/>
        <w:rPr>
          <w:rFonts w:ascii="Times New Roman" w:hAnsi="Times New Roman" w:cs="Times New Roman"/>
        </w:rPr>
      </w:pPr>
      <w:r w:rsidRPr="00603222">
        <w:rPr>
          <w:rFonts w:ascii="Times New Roman" w:hAnsi="Times New Roman" w:cs="Times New Roman"/>
        </w:rPr>
        <w:t>Art.11</w:t>
      </w:r>
    </w:p>
    <w:p w:rsidR="00A41BBB" w:rsidRDefault="00E96CC4" w:rsidP="00603222">
      <w:pPr>
        <w:tabs>
          <w:tab w:val="left" w:pos="10065"/>
        </w:tabs>
        <w:spacing w:before="1"/>
        <w:ind w:right="15"/>
        <w:jc w:val="center"/>
        <w:rPr>
          <w:rFonts w:ascii="Times New Roman" w:hAnsi="Times New Roman" w:cs="Times New Roman"/>
          <w:b/>
          <w:sz w:val="24"/>
        </w:rPr>
      </w:pPr>
      <w:r w:rsidRPr="00603222">
        <w:rPr>
          <w:rFonts w:ascii="Times New Roman" w:hAnsi="Times New Roman" w:cs="Times New Roman"/>
          <w:b/>
          <w:sz w:val="24"/>
        </w:rPr>
        <w:t>Rapporti tra il Comitato e l’Amministrazione</w:t>
      </w:r>
    </w:p>
    <w:p w:rsidR="00603222" w:rsidRPr="00603222" w:rsidRDefault="00603222" w:rsidP="00603222">
      <w:pPr>
        <w:tabs>
          <w:tab w:val="left" w:pos="10065"/>
        </w:tabs>
        <w:spacing w:before="1"/>
        <w:ind w:right="15"/>
        <w:jc w:val="center"/>
        <w:rPr>
          <w:rFonts w:ascii="Times New Roman" w:hAnsi="Times New Roman" w:cs="Times New Roman"/>
          <w:b/>
          <w:sz w:val="24"/>
        </w:rPr>
      </w:pPr>
    </w:p>
    <w:p w:rsidR="00A41BBB" w:rsidRPr="00603222" w:rsidRDefault="00E96CC4" w:rsidP="00603222">
      <w:pPr>
        <w:pStyle w:val="Corpodeltesto"/>
        <w:tabs>
          <w:tab w:val="left" w:pos="10065"/>
        </w:tabs>
        <w:spacing w:line="274" w:lineRule="exact"/>
        <w:ind w:left="0" w:right="15"/>
        <w:jc w:val="both"/>
        <w:rPr>
          <w:rFonts w:ascii="Times New Roman" w:hAnsi="Times New Roman" w:cs="Times New Roman"/>
        </w:rPr>
      </w:pPr>
      <w:r w:rsidRPr="00603222">
        <w:rPr>
          <w:rFonts w:ascii="Times New Roman" w:hAnsi="Times New Roman" w:cs="Times New Roman"/>
        </w:rPr>
        <w:t xml:space="preserve">I rapporti tra il Comitato e l’Amministrazione sono improntati ad una costante ed efficace </w:t>
      </w:r>
      <w:r w:rsidRPr="00603222">
        <w:rPr>
          <w:rFonts w:ascii="Times New Roman" w:hAnsi="Times New Roman" w:cs="Times New Roman"/>
        </w:rPr>
        <w:lastRenderedPageBreak/>
        <w:t>collaborazione.</w:t>
      </w:r>
    </w:p>
    <w:p w:rsidR="00A41BBB" w:rsidRPr="00603222" w:rsidRDefault="00E96CC4" w:rsidP="00603222">
      <w:pPr>
        <w:pStyle w:val="Corpodeltesto"/>
        <w:tabs>
          <w:tab w:val="left" w:pos="10065"/>
        </w:tabs>
        <w:ind w:left="0" w:right="15"/>
        <w:jc w:val="both"/>
        <w:rPr>
          <w:rFonts w:ascii="Times New Roman" w:hAnsi="Times New Roman" w:cs="Times New Roman"/>
        </w:rPr>
      </w:pPr>
      <w:r w:rsidRPr="00603222">
        <w:rPr>
          <w:rFonts w:ascii="Times New Roman" w:hAnsi="Times New Roman" w:cs="Times New Roman"/>
        </w:rPr>
        <w:t>Il Comitato provvede ad aggiornare periodicamente l’apposita area dedicata alle attività svolte sul sito WEB del Comune di</w:t>
      </w:r>
      <w:r w:rsidRPr="00603222">
        <w:rPr>
          <w:rFonts w:ascii="Times New Roman" w:hAnsi="Times New Roman" w:cs="Times New Roman"/>
          <w:spacing w:val="-2"/>
        </w:rPr>
        <w:t xml:space="preserve"> </w:t>
      </w:r>
      <w:r w:rsidRPr="00603222">
        <w:rPr>
          <w:rFonts w:ascii="Times New Roman" w:hAnsi="Times New Roman" w:cs="Times New Roman"/>
        </w:rPr>
        <w:t>Mont</w:t>
      </w:r>
      <w:r w:rsidR="00603222">
        <w:rPr>
          <w:rFonts w:ascii="Times New Roman" w:hAnsi="Times New Roman" w:cs="Times New Roman"/>
        </w:rPr>
        <w:t>alto delle Marche</w:t>
      </w:r>
      <w:r w:rsidRPr="00603222">
        <w:rPr>
          <w:rFonts w:ascii="Times New Roman" w:hAnsi="Times New Roman" w:cs="Times New Roman"/>
        </w:rPr>
        <w:t>.</w:t>
      </w:r>
    </w:p>
    <w:p w:rsidR="00A41BBB" w:rsidRPr="00603222" w:rsidRDefault="00E96CC4" w:rsidP="00603222">
      <w:pPr>
        <w:pStyle w:val="Corpodeltesto"/>
        <w:tabs>
          <w:tab w:val="left" w:pos="10065"/>
        </w:tabs>
        <w:spacing w:before="1"/>
        <w:ind w:left="0" w:right="15"/>
        <w:jc w:val="both"/>
        <w:rPr>
          <w:rFonts w:ascii="Times New Roman" w:hAnsi="Times New Roman" w:cs="Times New Roman"/>
        </w:rPr>
      </w:pPr>
      <w:r w:rsidRPr="00603222">
        <w:rPr>
          <w:rFonts w:ascii="Times New Roman" w:hAnsi="Times New Roman" w:cs="Times New Roman"/>
        </w:rPr>
        <w:t>Il Comitato può richiedere dati, documenti e informazioni inerenti alle materie di competenza, nel rispetto delle procedure e delle norme vigenti.</w:t>
      </w:r>
    </w:p>
    <w:p w:rsidR="00A41BBB" w:rsidRPr="00603222" w:rsidRDefault="00E96CC4" w:rsidP="00603222">
      <w:pPr>
        <w:pStyle w:val="Corpodeltesto"/>
        <w:tabs>
          <w:tab w:val="left" w:pos="10065"/>
        </w:tabs>
        <w:ind w:left="0" w:right="15"/>
        <w:jc w:val="both"/>
        <w:rPr>
          <w:rFonts w:ascii="Times New Roman" w:hAnsi="Times New Roman" w:cs="Times New Roman"/>
        </w:rPr>
      </w:pPr>
      <w:r w:rsidRPr="00603222">
        <w:rPr>
          <w:rFonts w:ascii="Times New Roman" w:hAnsi="Times New Roman" w:cs="Times New Roman"/>
        </w:rPr>
        <w:t>L’Amministrazione è tenuta a fornire al Comitato le risorse, i dati e le informazioni necessari a garantirne l’effettiva operatività.</w:t>
      </w:r>
    </w:p>
    <w:p w:rsidR="00A41BBB" w:rsidRDefault="00E96CC4" w:rsidP="00603222">
      <w:pPr>
        <w:pStyle w:val="Corpodeltesto"/>
        <w:tabs>
          <w:tab w:val="left" w:pos="10065"/>
        </w:tabs>
        <w:ind w:left="0" w:right="15" w:hanging="1"/>
        <w:jc w:val="both"/>
        <w:rPr>
          <w:rFonts w:ascii="Times New Roman" w:hAnsi="Times New Roman" w:cs="Times New Roman"/>
        </w:rPr>
      </w:pPr>
      <w:r w:rsidRPr="00603222">
        <w:rPr>
          <w:rFonts w:ascii="Times New Roman" w:hAnsi="Times New Roman" w:cs="Times New Roman"/>
        </w:rPr>
        <w:t>Il Comitato mette a disposizione le informazioni e/o i progetti utili agli organismi e Uffici dell'Amministrazione, che hanno il compito di formulare proposte e realizzare interventi inerenti argomenti e materie tra quelli di competenza del Comitato stesso.</w:t>
      </w:r>
    </w:p>
    <w:p w:rsidR="00603222" w:rsidRPr="00603222" w:rsidRDefault="00603222" w:rsidP="00603222">
      <w:pPr>
        <w:pStyle w:val="Corpodeltesto"/>
        <w:tabs>
          <w:tab w:val="left" w:pos="10065"/>
        </w:tabs>
        <w:ind w:left="0" w:right="15" w:hanging="1"/>
        <w:jc w:val="both"/>
        <w:rPr>
          <w:rFonts w:ascii="Times New Roman" w:hAnsi="Times New Roman" w:cs="Times New Roman"/>
        </w:rPr>
      </w:pPr>
    </w:p>
    <w:p w:rsidR="00603222" w:rsidRDefault="00E96CC4" w:rsidP="00603222">
      <w:pPr>
        <w:pStyle w:val="Titolo2"/>
        <w:tabs>
          <w:tab w:val="left" w:pos="10065"/>
        </w:tabs>
        <w:ind w:left="0" w:right="15" w:firstLine="1099"/>
        <w:rPr>
          <w:rFonts w:ascii="Times New Roman" w:hAnsi="Times New Roman" w:cs="Times New Roman"/>
        </w:rPr>
      </w:pPr>
      <w:r w:rsidRPr="00603222">
        <w:rPr>
          <w:rFonts w:ascii="Times New Roman" w:hAnsi="Times New Roman" w:cs="Times New Roman"/>
        </w:rPr>
        <w:t>Art. 12</w:t>
      </w:r>
    </w:p>
    <w:p w:rsidR="00A41BBB" w:rsidRDefault="00E96CC4" w:rsidP="00603222">
      <w:pPr>
        <w:pStyle w:val="Titolo2"/>
        <w:tabs>
          <w:tab w:val="left" w:pos="10065"/>
        </w:tabs>
        <w:ind w:left="0" w:right="15" w:firstLine="1099"/>
        <w:rPr>
          <w:rFonts w:ascii="Times New Roman" w:hAnsi="Times New Roman" w:cs="Times New Roman"/>
        </w:rPr>
      </w:pPr>
      <w:r w:rsidRPr="00603222">
        <w:rPr>
          <w:rFonts w:ascii="Times New Roman" w:hAnsi="Times New Roman" w:cs="Times New Roman"/>
        </w:rPr>
        <w:t>Trattamento dei dati personali</w:t>
      </w:r>
    </w:p>
    <w:p w:rsidR="00603222" w:rsidRPr="00603222" w:rsidRDefault="00603222" w:rsidP="00603222">
      <w:pPr>
        <w:pStyle w:val="Titolo2"/>
        <w:tabs>
          <w:tab w:val="left" w:pos="10065"/>
        </w:tabs>
        <w:ind w:left="0" w:right="15" w:firstLine="1099"/>
        <w:jc w:val="both"/>
        <w:rPr>
          <w:rFonts w:ascii="Times New Roman" w:hAnsi="Times New Roman" w:cs="Times New Roman"/>
        </w:rPr>
      </w:pPr>
    </w:p>
    <w:p w:rsidR="00A41BBB" w:rsidRDefault="00E96CC4" w:rsidP="00603222">
      <w:pPr>
        <w:pStyle w:val="Corpodeltesto"/>
        <w:tabs>
          <w:tab w:val="left" w:pos="10065"/>
        </w:tabs>
        <w:ind w:left="0" w:right="15"/>
        <w:jc w:val="both"/>
        <w:rPr>
          <w:rFonts w:ascii="Times New Roman" w:hAnsi="Times New Roman" w:cs="Times New Roman"/>
        </w:rPr>
      </w:pPr>
      <w:r w:rsidRPr="00603222">
        <w:rPr>
          <w:rFonts w:ascii="Times New Roman" w:hAnsi="Times New Roman" w:cs="Times New Roman"/>
        </w:rPr>
        <w:t>Le informazioni ed i documenti assunti dal Comitato nel corso dei suoi lavori devono essere utilizzati nel rispetto delle norme contenute nel Codice per la protezione dei dati personali di cui al decreto le</w:t>
      </w:r>
      <w:r w:rsidR="00603222">
        <w:rPr>
          <w:rFonts w:ascii="Times New Roman" w:hAnsi="Times New Roman" w:cs="Times New Roman"/>
        </w:rPr>
        <w:t>gislativo 30giugno 2003 n. 196.</w:t>
      </w:r>
    </w:p>
    <w:p w:rsidR="00603222" w:rsidRPr="00603222" w:rsidRDefault="00603222" w:rsidP="00603222">
      <w:pPr>
        <w:pStyle w:val="Corpodeltesto"/>
        <w:tabs>
          <w:tab w:val="left" w:pos="10065"/>
        </w:tabs>
        <w:ind w:left="0" w:right="15"/>
        <w:jc w:val="both"/>
        <w:rPr>
          <w:rFonts w:ascii="Times New Roman" w:hAnsi="Times New Roman" w:cs="Times New Roman"/>
        </w:rPr>
      </w:pPr>
    </w:p>
    <w:p w:rsidR="00A41BBB" w:rsidRPr="00603222" w:rsidRDefault="00E96CC4" w:rsidP="00603222">
      <w:pPr>
        <w:pStyle w:val="Titolo2"/>
        <w:tabs>
          <w:tab w:val="left" w:pos="10065"/>
        </w:tabs>
        <w:ind w:left="0" w:right="15"/>
        <w:rPr>
          <w:rFonts w:ascii="Times New Roman" w:hAnsi="Times New Roman" w:cs="Times New Roman"/>
        </w:rPr>
      </w:pPr>
      <w:r w:rsidRPr="00603222">
        <w:rPr>
          <w:rFonts w:ascii="Times New Roman" w:hAnsi="Times New Roman" w:cs="Times New Roman"/>
        </w:rPr>
        <w:t>Art. 13</w:t>
      </w:r>
    </w:p>
    <w:p w:rsidR="00A41BBB" w:rsidRDefault="00E96CC4" w:rsidP="00603222">
      <w:pPr>
        <w:tabs>
          <w:tab w:val="left" w:pos="10065"/>
        </w:tabs>
        <w:spacing w:line="274" w:lineRule="exact"/>
        <w:ind w:right="15"/>
        <w:jc w:val="center"/>
        <w:rPr>
          <w:rFonts w:ascii="Times New Roman" w:hAnsi="Times New Roman" w:cs="Times New Roman"/>
          <w:b/>
          <w:sz w:val="24"/>
        </w:rPr>
      </w:pPr>
      <w:r w:rsidRPr="00603222">
        <w:rPr>
          <w:rFonts w:ascii="Times New Roman" w:hAnsi="Times New Roman" w:cs="Times New Roman"/>
          <w:b/>
          <w:sz w:val="24"/>
        </w:rPr>
        <w:t>Validità e modifiche del Regolamento</w:t>
      </w:r>
    </w:p>
    <w:p w:rsidR="00603222" w:rsidRPr="00603222" w:rsidRDefault="00603222" w:rsidP="00603222">
      <w:pPr>
        <w:tabs>
          <w:tab w:val="left" w:pos="10065"/>
        </w:tabs>
        <w:spacing w:line="274" w:lineRule="exact"/>
        <w:ind w:right="15"/>
        <w:jc w:val="center"/>
        <w:rPr>
          <w:rFonts w:ascii="Times New Roman" w:hAnsi="Times New Roman" w:cs="Times New Roman"/>
          <w:b/>
          <w:sz w:val="24"/>
        </w:rPr>
      </w:pPr>
    </w:p>
    <w:p w:rsidR="00A41BBB" w:rsidRPr="00603222" w:rsidRDefault="00E96CC4" w:rsidP="00603222">
      <w:pPr>
        <w:pStyle w:val="Corpodeltesto"/>
        <w:tabs>
          <w:tab w:val="left" w:pos="10065"/>
        </w:tabs>
        <w:ind w:left="0" w:right="15"/>
        <w:rPr>
          <w:rFonts w:ascii="Times New Roman" w:hAnsi="Times New Roman" w:cs="Times New Roman"/>
        </w:rPr>
      </w:pPr>
      <w:r w:rsidRPr="00603222">
        <w:rPr>
          <w:rFonts w:ascii="Times New Roman" w:hAnsi="Times New Roman" w:cs="Times New Roman"/>
        </w:rPr>
        <w:t>Il presente Regolamento è pubblicato sul sito istituzionale dell’Amministrazione ed entra in vigore con l’esecutività dell’atto di approvazione.</w:t>
      </w:r>
    </w:p>
    <w:p w:rsidR="00A41BBB" w:rsidRPr="00603222" w:rsidRDefault="00E96CC4" w:rsidP="00603222">
      <w:pPr>
        <w:pStyle w:val="Corpodeltesto"/>
        <w:tabs>
          <w:tab w:val="left" w:pos="10065"/>
        </w:tabs>
        <w:spacing w:before="1"/>
        <w:ind w:left="0" w:right="15"/>
        <w:rPr>
          <w:rFonts w:ascii="Times New Roman" w:hAnsi="Times New Roman" w:cs="Times New Roman"/>
        </w:rPr>
      </w:pPr>
      <w:r w:rsidRPr="00603222">
        <w:rPr>
          <w:rFonts w:ascii="Times New Roman" w:hAnsi="Times New Roman" w:cs="Times New Roman"/>
        </w:rPr>
        <w:t>Le modifiche al presente Regolamento sono approvate dalla maggioranza qualificata dei componenti del Comitato.</w:t>
      </w:r>
    </w:p>
    <w:p w:rsidR="00A41BBB" w:rsidRPr="00603222" w:rsidRDefault="00E96CC4" w:rsidP="00603222">
      <w:pPr>
        <w:pStyle w:val="Corpodeltesto"/>
        <w:tabs>
          <w:tab w:val="left" w:pos="10065"/>
        </w:tabs>
        <w:ind w:left="0" w:right="15"/>
        <w:rPr>
          <w:rFonts w:ascii="Times New Roman" w:hAnsi="Times New Roman" w:cs="Times New Roman"/>
        </w:rPr>
      </w:pPr>
      <w:r w:rsidRPr="00603222">
        <w:rPr>
          <w:rFonts w:ascii="Times New Roman" w:hAnsi="Times New Roman" w:cs="Times New Roman"/>
        </w:rPr>
        <w:t>Le modifiche sono pubblicate anch’esse sul sito istituzionale dell’Amministrazione ed entrano in con l’esecutività dell’atto di approvazione.</w:t>
      </w:r>
    </w:p>
    <w:p w:rsidR="00A41BBB" w:rsidRPr="00603222" w:rsidRDefault="00A41BBB" w:rsidP="00603222">
      <w:pPr>
        <w:pStyle w:val="Corpodeltesto"/>
        <w:tabs>
          <w:tab w:val="left" w:pos="10065"/>
        </w:tabs>
        <w:spacing w:before="1"/>
        <w:ind w:left="0" w:right="15"/>
        <w:rPr>
          <w:rFonts w:ascii="Times New Roman" w:hAnsi="Times New Roman" w:cs="Times New Roman"/>
          <w:sz w:val="15"/>
        </w:rPr>
      </w:pPr>
    </w:p>
    <w:p w:rsidR="00603222" w:rsidRPr="00603222" w:rsidRDefault="00E96CC4" w:rsidP="00603222">
      <w:pPr>
        <w:pStyle w:val="Titolo2"/>
        <w:tabs>
          <w:tab w:val="left" w:pos="10065"/>
        </w:tabs>
        <w:spacing w:before="100"/>
        <w:ind w:left="0" w:right="15" w:firstLine="513"/>
        <w:rPr>
          <w:rFonts w:ascii="Times New Roman" w:hAnsi="Times New Roman" w:cs="Times New Roman"/>
        </w:rPr>
      </w:pPr>
      <w:r w:rsidRPr="00603222">
        <w:rPr>
          <w:rFonts w:ascii="Times New Roman" w:hAnsi="Times New Roman" w:cs="Times New Roman"/>
        </w:rPr>
        <w:t>Art. 14</w:t>
      </w:r>
    </w:p>
    <w:p w:rsidR="00A41BBB" w:rsidRPr="00603222" w:rsidRDefault="00E96CC4" w:rsidP="00603222">
      <w:pPr>
        <w:pStyle w:val="Titolo2"/>
        <w:tabs>
          <w:tab w:val="left" w:pos="10065"/>
        </w:tabs>
        <w:spacing w:before="100"/>
        <w:ind w:left="0" w:right="15" w:firstLine="513"/>
        <w:rPr>
          <w:rFonts w:ascii="Times New Roman" w:hAnsi="Times New Roman" w:cs="Times New Roman"/>
        </w:rPr>
      </w:pPr>
      <w:r w:rsidRPr="00603222">
        <w:rPr>
          <w:rFonts w:ascii="Times New Roman" w:hAnsi="Times New Roman" w:cs="Times New Roman"/>
        </w:rPr>
        <w:t>Rinvio alle norme</w:t>
      </w:r>
    </w:p>
    <w:p w:rsidR="00603222" w:rsidRPr="00603222" w:rsidRDefault="00603222" w:rsidP="00603222">
      <w:pPr>
        <w:pStyle w:val="Titolo2"/>
        <w:tabs>
          <w:tab w:val="left" w:pos="10065"/>
        </w:tabs>
        <w:spacing w:before="100"/>
        <w:ind w:left="0" w:right="15" w:firstLine="513"/>
        <w:jc w:val="both"/>
        <w:rPr>
          <w:rFonts w:ascii="Times New Roman" w:hAnsi="Times New Roman" w:cs="Times New Roman"/>
        </w:rPr>
      </w:pPr>
    </w:p>
    <w:p w:rsidR="00A41BBB" w:rsidRPr="00603222" w:rsidRDefault="00E96CC4" w:rsidP="00603222">
      <w:pPr>
        <w:pStyle w:val="Corpodeltesto"/>
        <w:tabs>
          <w:tab w:val="left" w:pos="10065"/>
        </w:tabs>
        <w:spacing w:before="2"/>
        <w:ind w:left="0" w:right="15"/>
        <w:jc w:val="both"/>
        <w:rPr>
          <w:rFonts w:ascii="Times New Roman" w:hAnsi="Times New Roman" w:cs="Times New Roman"/>
        </w:rPr>
      </w:pPr>
      <w:r w:rsidRPr="00603222">
        <w:rPr>
          <w:rFonts w:ascii="Times New Roman" w:hAnsi="Times New Roman" w:cs="Times New Roman"/>
        </w:rPr>
        <w:t xml:space="preserve">Per quanto non espressamente previsto nel presente Regolamento si fa rinvio alla direttiva: “Linee guida sulle modalità di funzionamento dei Comitati Unici di Garanzia per le pari opportunità, la valorizzazione del benessere di chi lavora e contro le discriminazioni” emanata dalla Presidenza del Consiglio dei Ministri in data 4.03.2011 e </w:t>
      </w:r>
      <w:proofErr w:type="spellStart"/>
      <w:r w:rsidRPr="00603222">
        <w:rPr>
          <w:rFonts w:ascii="Times New Roman" w:hAnsi="Times New Roman" w:cs="Times New Roman"/>
        </w:rPr>
        <w:t>s.m.i.</w:t>
      </w:r>
      <w:bookmarkStart w:id="0" w:name="_GoBack"/>
      <w:bookmarkEnd w:id="0"/>
      <w:proofErr w:type="spellEnd"/>
    </w:p>
    <w:sectPr w:rsidR="00A41BBB" w:rsidRPr="00603222" w:rsidSect="00603222">
      <w:pgSz w:w="11900" w:h="16840"/>
      <w:pgMar w:top="851" w:right="902" w:bottom="851" w:left="919" w:header="720" w:footer="720" w:gutter="0"/>
      <w:cols w:space="720"/>
    </w:sectPr>
  </w:body>
</w:document>
</file>

<file path=word/fontTable.xml><?xml version="1.0" encoding="utf-8"?>
<w:fonts xmlns:r="http://schemas.openxmlformats.org/officeDocument/2006/relationships" xmlns:w="http://schemas.openxmlformats.org/wordprocessingml/2006/main">
  <w:font w:name="Liberation Sans Narrow">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5002"/>
    <w:multiLevelType w:val="hybridMultilevel"/>
    <w:tmpl w:val="679E94D6"/>
    <w:lvl w:ilvl="0" w:tplc="79E4AC56">
      <w:start w:val="1"/>
      <w:numFmt w:val="upperRoman"/>
      <w:lvlText w:val="%1"/>
      <w:lvlJc w:val="left"/>
      <w:pPr>
        <w:ind w:left="212" w:hanging="123"/>
        <w:jc w:val="left"/>
      </w:pPr>
      <w:rPr>
        <w:rFonts w:ascii="Liberation Sans Narrow" w:eastAsia="Liberation Sans Narrow" w:hAnsi="Liberation Sans Narrow" w:cs="Liberation Sans Narrow" w:hint="default"/>
        <w:w w:val="99"/>
        <w:sz w:val="24"/>
        <w:szCs w:val="24"/>
        <w:lang w:val="it-IT" w:eastAsia="en-US" w:bidi="ar-SA"/>
      </w:rPr>
    </w:lvl>
    <w:lvl w:ilvl="1" w:tplc="0C2E8E50">
      <w:numFmt w:val="bullet"/>
      <w:lvlText w:val="•"/>
      <w:lvlJc w:val="left"/>
      <w:pPr>
        <w:ind w:left="1206" w:hanging="123"/>
      </w:pPr>
      <w:rPr>
        <w:rFonts w:hint="default"/>
        <w:lang w:val="it-IT" w:eastAsia="en-US" w:bidi="ar-SA"/>
      </w:rPr>
    </w:lvl>
    <w:lvl w:ilvl="2" w:tplc="1388B9A6">
      <w:numFmt w:val="bullet"/>
      <w:lvlText w:val="•"/>
      <w:lvlJc w:val="left"/>
      <w:pPr>
        <w:ind w:left="2192" w:hanging="123"/>
      </w:pPr>
      <w:rPr>
        <w:rFonts w:hint="default"/>
        <w:lang w:val="it-IT" w:eastAsia="en-US" w:bidi="ar-SA"/>
      </w:rPr>
    </w:lvl>
    <w:lvl w:ilvl="3" w:tplc="ADD42002">
      <w:numFmt w:val="bullet"/>
      <w:lvlText w:val="•"/>
      <w:lvlJc w:val="left"/>
      <w:pPr>
        <w:ind w:left="3178" w:hanging="123"/>
      </w:pPr>
      <w:rPr>
        <w:rFonts w:hint="default"/>
        <w:lang w:val="it-IT" w:eastAsia="en-US" w:bidi="ar-SA"/>
      </w:rPr>
    </w:lvl>
    <w:lvl w:ilvl="4" w:tplc="3B1E66F6">
      <w:numFmt w:val="bullet"/>
      <w:lvlText w:val="•"/>
      <w:lvlJc w:val="left"/>
      <w:pPr>
        <w:ind w:left="4164" w:hanging="123"/>
      </w:pPr>
      <w:rPr>
        <w:rFonts w:hint="default"/>
        <w:lang w:val="it-IT" w:eastAsia="en-US" w:bidi="ar-SA"/>
      </w:rPr>
    </w:lvl>
    <w:lvl w:ilvl="5" w:tplc="805E0D3E">
      <w:numFmt w:val="bullet"/>
      <w:lvlText w:val="•"/>
      <w:lvlJc w:val="left"/>
      <w:pPr>
        <w:ind w:left="5150" w:hanging="123"/>
      </w:pPr>
      <w:rPr>
        <w:rFonts w:hint="default"/>
        <w:lang w:val="it-IT" w:eastAsia="en-US" w:bidi="ar-SA"/>
      </w:rPr>
    </w:lvl>
    <w:lvl w:ilvl="6" w:tplc="5EE27B00">
      <w:numFmt w:val="bullet"/>
      <w:lvlText w:val="•"/>
      <w:lvlJc w:val="left"/>
      <w:pPr>
        <w:ind w:left="6136" w:hanging="123"/>
      </w:pPr>
      <w:rPr>
        <w:rFonts w:hint="default"/>
        <w:lang w:val="it-IT" w:eastAsia="en-US" w:bidi="ar-SA"/>
      </w:rPr>
    </w:lvl>
    <w:lvl w:ilvl="7" w:tplc="15B4F606">
      <w:numFmt w:val="bullet"/>
      <w:lvlText w:val="•"/>
      <w:lvlJc w:val="left"/>
      <w:pPr>
        <w:ind w:left="7122" w:hanging="123"/>
      </w:pPr>
      <w:rPr>
        <w:rFonts w:hint="default"/>
        <w:lang w:val="it-IT" w:eastAsia="en-US" w:bidi="ar-SA"/>
      </w:rPr>
    </w:lvl>
    <w:lvl w:ilvl="8" w:tplc="0854F6A8">
      <w:numFmt w:val="bullet"/>
      <w:lvlText w:val="•"/>
      <w:lvlJc w:val="left"/>
      <w:pPr>
        <w:ind w:left="8108" w:hanging="123"/>
      </w:pPr>
      <w:rPr>
        <w:rFonts w:hint="default"/>
        <w:lang w:val="it-IT" w:eastAsia="en-US" w:bidi="ar-SA"/>
      </w:rPr>
    </w:lvl>
  </w:abstractNum>
  <w:abstractNum w:abstractNumId="1">
    <w:nsid w:val="139C6B77"/>
    <w:multiLevelType w:val="hybridMultilevel"/>
    <w:tmpl w:val="EC52B590"/>
    <w:lvl w:ilvl="0" w:tplc="E51E419C">
      <w:numFmt w:val="bullet"/>
      <w:lvlText w:val="•"/>
      <w:lvlJc w:val="left"/>
      <w:pPr>
        <w:ind w:left="212" w:hanging="190"/>
      </w:pPr>
      <w:rPr>
        <w:rFonts w:ascii="Liberation Sans Narrow" w:eastAsia="Liberation Sans Narrow" w:hAnsi="Liberation Sans Narrow" w:cs="Liberation Sans Narrow" w:hint="default"/>
        <w:w w:val="99"/>
        <w:sz w:val="24"/>
        <w:szCs w:val="24"/>
        <w:lang w:val="it-IT" w:eastAsia="en-US" w:bidi="ar-SA"/>
      </w:rPr>
    </w:lvl>
    <w:lvl w:ilvl="1" w:tplc="5448E308">
      <w:numFmt w:val="bullet"/>
      <w:lvlText w:val="•"/>
      <w:lvlJc w:val="left"/>
      <w:pPr>
        <w:ind w:left="1206" w:hanging="190"/>
      </w:pPr>
      <w:rPr>
        <w:rFonts w:hint="default"/>
        <w:lang w:val="it-IT" w:eastAsia="en-US" w:bidi="ar-SA"/>
      </w:rPr>
    </w:lvl>
    <w:lvl w:ilvl="2" w:tplc="357E939C">
      <w:numFmt w:val="bullet"/>
      <w:lvlText w:val="•"/>
      <w:lvlJc w:val="left"/>
      <w:pPr>
        <w:ind w:left="2192" w:hanging="190"/>
      </w:pPr>
      <w:rPr>
        <w:rFonts w:hint="default"/>
        <w:lang w:val="it-IT" w:eastAsia="en-US" w:bidi="ar-SA"/>
      </w:rPr>
    </w:lvl>
    <w:lvl w:ilvl="3" w:tplc="338E5A9E">
      <w:numFmt w:val="bullet"/>
      <w:lvlText w:val="•"/>
      <w:lvlJc w:val="left"/>
      <w:pPr>
        <w:ind w:left="3178" w:hanging="190"/>
      </w:pPr>
      <w:rPr>
        <w:rFonts w:hint="default"/>
        <w:lang w:val="it-IT" w:eastAsia="en-US" w:bidi="ar-SA"/>
      </w:rPr>
    </w:lvl>
    <w:lvl w:ilvl="4" w:tplc="F9748B30">
      <w:numFmt w:val="bullet"/>
      <w:lvlText w:val="•"/>
      <w:lvlJc w:val="left"/>
      <w:pPr>
        <w:ind w:left="4164" w:hanging="190"/>
      </w:pPr>
      <w:rPr>
        <w:rFonts w:hint="default"/>
        <w:lang w:val="it-IT" w:eastAsia="en-US" w:bidi="ar-SA"/>
      </w:rPr>
    </w:lvl>
    <w:lvl w:ilvl="5" w:tplc="5B309A7C">
      <w:numFmt w:val="bullet"/>
      <w:lvlText w:val="•"/>
      <w:lvlJc w:val="left"/>
      <w:pPr>
        <w:ind w:left="5150" w:hanging="190"/>
      </w:pPr>
      <w:rPr>
        <w:rFonts w:hint="default"/>
        <w:lang w:val="it-IT" w:eastAsia="en-US" w:bidi="ar-SA"/>
      </w:rPr>
    </w:lvl>
    <w:lvl w:ilvl="6" w:tplc="F43C46B0">
      <w:numFmt w:val="bullet"/>
      <w:lvlText w:val="•"/>
      <w:lvlJc w:val="left"/>
      <w:pPr>
        <w:ind w:left="6136" w:hanging="190"/>
      </w:pPr>
      <w:rPr>
        <w:rFonts w:hint="default"/>
        <w:lang w:val="it-IT" w:eastAsia="en-US" w:bidi="ar-SA"/>
      </w:rPr>
    </w:lvl>
    <w:lvl w:ilvl="7" w:tplc="343063B6">
      <w:numFmt w:val="bullet"/>
      <w:lvlText w:val="•"/>
      <w:lvlJc w:val="left"/>
      <w:pPr>
        <w:ind w:left="7122" w:hanging="190"/>
      </w:pPr>
      <w:rPr>
        <w:rFonts w:hint="default"/>
        <w:lang w:val="it-IT" w:eastAsia="en-US" w:bidi="ar-SA"/>
      </w:rPr>
    </w:lvl>
    <w:lvl w:ilvl="8" w:tplc="C0B0CA4E">
      <w:numFmt w:val="bullet"/>
      <w:lvlText w:val="•"/>
      <w:lvlJc w:val="left"/>
      <w:pPr>
        <w:ind w:left="8108" w:hanging="190"/>
      </w:pPr>
      <w:rPr>
        <w:rFonts w:hint="default"/>
        <w:lang w:val="it-IT" w:eastAsia="en-US" w:bidi="ar-SA"/>
      </w:rPr>
    </w:lvl>
  </w:abstractNum>
  <w:abstractNum w:abstractNumId="2">
    <w:nsid w:val="14937D8A"/>
    <w:multiLevelType w:val="hybridMultilevel"/>
    <w:tmpl w:val="B2641412"/>
    <w:lvl w:ilvl="0" w:tplc="77206E7C">
      <w:start w:val="1"/>
      <w:numFmt w:val="upperRoman"/>
      <w:lvlText w:val="%1"/>
      <w:lvlJc w:val="left"/>
      <w:pPr>
        <w:ind w:left="212" w:hanging="111"/>
        <w:jc w:val="left"/>
      </w:pPr>
      <w:rPr>
        <w:rFonts w:ascii="Liberation Sans Narrow" w:eastAsia="Liberation Sans Narrow" w:hAnsi="Liberation Sans Narrow" w:cs="Liberation Sans Narrow" w:hint="default"/>
        <w:w w:val="99"/>
        <w:sz w:val="24"/>
        <w:szCs w:val="24"/>
        <w:lang w:val="it-IT" w:eastAsia="en-US" w:bidi="ar-SA"/>
      </w:rPr>
    </w:lvl>
    <w:lvl w:ilvl="1" w:tplc="F9141CB6">
      <w:numFmt w:val="bullet"/>
      <w:lvlText w:val="•"/>
      <w:lvlJc w:val="left"/>
      <w:pPr>
        <w:ind w:left="1206" w:hanging="111"/>
      </w:pPr>
      <w:rPr>
        <w:rFonts w:hint="default"/>
        <w:lang w:val="it-IT" w:eastAsia="en-US" w:bidi="ar-SA"/>
      </w:rPr>
    </w:lvl>
    <w:lvl w:ilvl="2" w:tplc="BC8E28AC">
      <w:numFmt w:val="bullet"/>
      <w:lvlText w:val="•"/>
      <w:lvlJc w:val="left"/>
      <w:pPr>
        <w:ind w:left="2192" w:hanging="111"/>
      </w:pPr>
      <w:rPr>
        <w:rFonts w:hint="default"/>
        <w:lang w:val="it-IT" w:eastAsia="en-US" w:bidi="ar-SA"/>
      </w:rPr>
    </w:lvl>
    <w:lvl w:ilvl="3" w:tplc="CE40FDD8">
      <w:numFmt w:val="bullet"/>
      <w:lvlText w:val="•"/>
      <w:lvlJc w:val="left"/>
      <w:pPr>
        <w:ind w:left="3178" w:hanging="111"/>
      </w:pPr>
      <w:rPr>
        <w:rFonts w:hint="default"/>
        <w:lang w:val="it-IT" w:eastAsia="en-US" w:bidi="ar-SA"/>
      </w:rPr>
    </w:lvl>
    <w:lvl w:ilvl="4" w:tplc="D71E1E3A">
      <w:numFmt w:val="bullet"/>
      <w:lvlText w:val="•"/>
      <w:lvlJc w:val="left"/>
      <w:pPr>
        <w:ind w:left="4164" w:hanging="111"/>
      </w:pPr>
      <w:rPr>
        <w:rFonts w:hint="default"/>
        <w:lang w:val="it-IT" w:eastAsia="en-US" w:bidi="ar-SA"/>
      </w:rPr>
    </w:lvl>
    <w:lvl w:ilvl="5" w:tplc="DFF8B3AE">
      <w:numFmt w:val="bullet"/>
      <w:lvlText w:val="•"/>
      <w:lvlJc w:val="left"/>
      <w:pPr>
        <w:ind w:left="5150" w:hanging="111"/>
      </w:pPr>
      <w:rPr>
        <w:rFonts w:hint="default"/>
        <w:lang w:val="it-IT" w:eastAsia="en-US" w:bidi="ar-SA"/>
      </w:rPr>
    </w:lvl>
    <w:lvl w:ilvl="6" w:tplc="8E421AC2">
      <w:numFmt w:val="bullet"/>
      <w:lvlText w:val="•"/>
      <w:lvlJc w:val="left"/>
      <w:pPr>
        <w:ind w:left="6136" w:hanging="111"/>
      </w:pPr>
      <w:rPr>
        <w:rFonts w:hint="default"/>
        <w:lang w:val="it-IT" w:eastAsia="en-US" w:bidi="ar-SA"/>
      </w:rPr>
    </w:lvl>
    <w:lvl w:ilvl="7" w:tplc="D14AC110">
      <w:numFmt w:val="bullet"/>
      <w:lvlText w:val="•"/>
      <w:lvlJc w:val="left"/>
      <w:pPr>
        <w:ind w:left="7122" w:hanging="111"/>
      </w:pPr>
      <w:rPr>
        <w:rFonts w:hint="default"/>
        <w:lang w:val="it-IT" w:eastAsia="en-US" w:bidi="ar-SA"/>
      </w:rPr>
    </w:lvl>
    <w:lvl w:ilvl="8" w:tplc="20EC68B2">
      <w:numFmt w:val="bullet"/>
      <w:lvlText w:val="•"/>
      <w:lvlJc w:val="left"/>
      <w:pPr>
        <w:ind w:left="8108" w:hanging="111"/>
      </w:pPr>
      <w:rPr>
        <w:rFonts w:hint="default"/>
        <w:lang w:val="it-IT" w:eastAsia="en-US" w:bidi="ar-SA"/>
      </w:rPr>
    </w:lvl>
  </w:abstractNum>
  <w:abstractNum w:abstractNumId="3">
    <w:nsid w:val="2CB00562"/>
    <w:multiLevelType w:val="hybridMultilevel"/>
    <w:tmpl w:val="55480A1A"/>
    <w:lvl w:ilvl="0" w:tplc="0410000B">
      <w:start w:val="1"/>
      <w:numFmt w:val="bullet"/>
      <w:lvlText w:val=""/>
      <w:lvlJc w:val="left"/>
      <w:pPr>
        <w:ind w:left="2182" w:hanging="360"/>
      </w:pPr>
      <w:rPr>
        <w:rFonts w:ascii="Wingdings" w:hAnsi="Wingdings" w:hint="default"/>
      </w:rPr>
    </w:lvl>
    <w:lvl w:ilvl="1" w:tplc="04100003" w:tentative="1">
      <w:start w:val="1"/>
      <w:numFmt w:val="bullet"/>
      <w:lvlText w:val="o"/>
      <w:lvlJc w:val="left"/>
      <w:pPr>
        <w:ind w:left="2902" w:hanging="360"/>
      </w:pPr>
      <w:rPr>
        <w:rFonts w:ascii="Courier New" w:hAnsi="Courier New" w:cs="Courier New" w:hint="default"/>
      </w:rPr>
    </w:lvl>
    <w:lvl w:ilvl="2" w:tplc="04100005" w:tentative="1">
      <w:start w:val="1"/>
      <w:numFmt w:val="bullet"/>
      <w:lvlText w:val=""/>
      <w:lvlJc w:val="left"/>
      <w:pPr>
        <w:ind w:left="3622" w:hanging="360"/>
      </w:pPr>
      <w:rPr>
        <w:rFonts w:ascii="Wingdings" w:hAnsi="Wingdings" w:hint="default"/>
      </w:rPr>
    </w:lvl>
    <w:lvl w:ilvl="3" w:tplc="04100001" w:tentative="1">
      <w:start w:val="1"/>
      <w:numFmt w:val="bullet"/>
      <w:lvlText w:val=""/>
      <w:lvlJc w:val="left"/>
      <w:pPr>
        <w:ind w:left="4342" w:hanging="360"/>
      </w:pPr>
      <w:rPr>
        <w:rFonts w:ascii="Symbol" w:hAnsi="Symbol" w:hint="default"/>
      </w:rPr>
    </w:lvl>
    <w:lvl w:ilvl="4" w:tplc="04100003" w:tentative="1">
      <w:start w:val="1"/>
      <w:numFmt w:val="bullet"/>
      <w:lvlText w:val="o"/>
      <w:lvlJc w:val="left"/>
      <w:pPr>
        <w:ind w:left="5062" w:hanging="360"/>
      </w:pPr>
      <w:rPr>
        <w:rFonts w:ascii="Courier New" w:hAnsi="Courier New" w:cs="Courier New" w:hint="default"/>
      </w:rPr>
    </w:lvl>
    <w:lvl w:ilvl="5" w:tplc="04100005" w:tentative="1">
      <w:start w:val="1"/>
      <w:numFmt w:val="bullet"/>
      <w:lvlText w:val=""/>
      <w:lvlJc w:val="left"/>
      <w:pPr>
        <w:ind w:left="5782" w:hanging="360"/>
      </w:pPr>
      <w:rPr>
        <w:rFonts w:ascii="Wingdings" w:hAnsi="Wingdings" w:hint="default"/>
      </w:rPr>
    </w:lvl>
    <w:lvl w:ilvl="6" w:tplc="04100001" w:tentative="1">
      <w:start w:val="1"/>
      <w:numFmt w:val="bullet"/>
      <w:lvlText w:val=""/>
      <w:lvlJc w:val="left"/>
      <w:pPr>
        <w:ind w:left="6502" w:hanging="360"/>
      </w:pPr>
      <w:rPr>
        <w:rFonts w:ascii="Symbol" w:hAnsi="Symbol" w:hint="default"/>
      </w:rPr>
    </w:lvl>
    <w:lvl w:ilvl="7" w:tplc="04100003" w:tentative="1">
      <w:start w:val="1"/>
      <w:numFmt w:val="bullet"/>
      <w:lvlText w:val="o"/>
      <w:lvlJc w:val="left"/>
      <w:pPr>
        <w:ind w:left="7222" w:hanging="360"/>
      </w:pPr>
      <w:rPr>
        <w:rFonts w:ascii="Courier New" w:hAnsi="Courier New" w:cs="Courier New" w:hint="default"/>
      </w:rPr>
    </w:lvl>
    <w:lvl w:ilvl="8" w:tplc="04100005" w:tentative="1">
      <w:start w:val="1"/>
      <w:numFmt w:val="bullet"/>
      <w:lvlText w:val=""/>
      <w:lvlJc w:val="left"/>
      <w:pPr>
        <w:ind w:left="7942" w:hanging="360"/>
      </w:pPr>
      <w:rPr>
        <w:rFonts w:ascii="Wingdings" w:hAnsi="Wingdings" w:hint="default"/>
      </w:rPr>
    </w:lvl>
  </w:abstractNum>
  <w:abstractNum w:abstractNumId="4">
    <w:nsid w:val="3F874D09"/>
    <w:multiLevelType w:val="hybridMultilevel"/>
    <w:tmpl w:val="19F084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4CA2C4A"/>
    <w:multiLevelType w:val="hybridMultilevel"/>
    <w:tmpl w:val="AE0443AA"/>
    <w:lvl w:ilvl="0" w:tplc="49FA5D48">
      <w:numFmt w:val="bullet"/>
      <w:lvlText w:val="-"/>
      <w:lvlJc w:val="left"/>
      <w:pPr>
        <w:ind w:left="932" w:hanging="360"/>
      </w:pPr>
      <w:rPr>
        <w:rFonts w:ascii="Times New Roman" w:eastAsia="Times New Roman" w:hAnsi="Times New Roman" w:cs="Times New Roman" w:hint="default"/>
        <w:w w:val="99"/>
        <w:sz w:val="24"/>
        <w:szCs w:val="24"/>
        <w:lang w:val="it-IT" w:eastAsia="en-US" w:bidi="ar-SA"/>
      </w:rPr>
    </w:lvl>
    <w:lvl w:ilvl="1" w:tplc="0B5C3648">
      <w:numFmt w:val="bullet"/>
      <w:lvlText w:val="•"/>
      <w:lvlJc w:val="left"/>
      <w:pPr>
        <w:ind w:left="1854" w:hanging="360"/>
      </w:pPr>
      <w:rPr>
        <w:rFonts w:hint="default"/>
        <w:lang w:val="it-IT" w:eastAsia="en-US" w:bidi="ar-SA"/>
      </w:rPr>
    </w:lvl>
    <w:lvl w:ilvl="2" w:tplc="D4E29170">
      <w:numFmt w:val="bullet"/>
      <w:lvlText w:val="•"/>
      <w:lvlJc w:val="left"/>
      <w:pPr>
        <w:ind w:left="2768" w:hanging="360"/>
      </w:pPr>
      <w:rPr>
        <w:rFonts w:hint="default"/>
        <w:lang w:val="it-IT" w:eastAsia="en-US" w:bidi="ar-SA"/>
      </w:rPr>
    </w:lvl>
    <w:lvl w:ilvl="3" w:tplc="1D0CAD92">
      <w:numFmt w:val="bullet"/>
      <w:lvlText w:val="•"/>
      <w:lvlJc w:val="left"/>
      <w:pPr>
        <w:ind w:left="3682" w:hanging="360"/>
      </w:pPr>
      <w:rPr>
        <w:rFonts w:hint="default"/>
        <w:lang w:val="it-IT" w:eastAsia="en-US" w:bidi="ar-SA"/>
      </w:rPr>
    </w:lvl>
    <w:lvl w:ilvl="4" w:tplc="6A387FDE">
      <w:numFmt w:val="bullet"/>
      <w:lvlText w:val="•"/>
      <w:lvlJc w:val="left"/>
      <w:pPr>
        <w:ind w:left="4596" w:hanging="360"/>
      </w:pPr>
      <w:rPr>
        <w:rFonts w:hint="default"/>
        <w:lang w:val="it-IT" w:eastAsia="en-US" w:bidi="ar-SA"/>
      </w:rPr>
    </w:lvl>
    <w:lvl w:ilvl="5" w:tplc="FB9AE164">
      <w:numFmt w:val="bullet"/>
      <w:lvlText w:val="•"/>
      <w:lvlJc w:val="left"/>
      <w:pPr>
        <w:ind w:left="5510" w:hanging="360"/>
      </w:pPr>
      <w:rPr>
        <w:rFonts w:hint="default"/>
        <w:lang w:val="it-IT" w:eastAsia="en-US" w:bidi="ar-SA"/>
      </w:rPr>
    </w:lvl>
    <w:lvl w:ilvl="6" w:tplc="333CD360">
      <w:numFmt w:val="bullet"/>
      <w:lvlText w:val="•"/>
      <w:lvlJc w:val="left"/>
      <w:pPr>
        <w:ind w:left="6424" w:hanging="360"/>
      </w:pPr>
      <w:rPr>
        <w:rFonts w:hint="default"/>
        <w:lang w:val="it-IT" w:eastAsia="en-US" w:bidi="ar-SA"/>
      </w:rPr>
    </w:lvl>
    <w:lvl w:ilvl="7" w:tplc="84F4F5A4">
      <w:numFmt w:val="bullet"/>
      <w:lvlText w:val="•"/>
      <w:lvlJc w:val="left"/>
      <w:pPr>
        <w:ind w:left="7338" w:hanging="360"/>
      </w:pPr>
      <w:rPr>
        <w:rFonts w:hint="default"/>
        <w:lang w:val="it-IT" w:eastAsia="en-US" w:bidi="ar-SA"/>
      </w:rPr>
    </w:lvl>
    <w:lvl w:ilvl="8" w:tplc="3242911A">
      <w:numFmt w:val="bullet"/>
      <w:lvlText w:val="•"/>
      <w:lvlJc w:val="left"/>
      <w:pPr>
        <w:ind w:left="8252" w:hanging="360"/>
      </w:pPr>
      <w:rPr>
        <w:rFonts w:hint="default"/>
        <w:lang w:val="it-IT" w:eastAsia="en-US" w:bidi="ar-S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A41BBB"/>
    <w:rsid w:val="002E0E84"/>
    <w:rsid w:val="004B7219"/>
    <w:rsid w:val="00507DAA"/>
    <w:rsid w:val="00603222"/>
    <w:rsid w:val="00A41BBB"/>
    <w:rsid w:val="00E40084"/>
    <w:rsid w:val="00E96CC4"/>
    <w:rsid w:val="00EA0E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B7219"/>
    <w:rPr>
      <w:rFonts w:ascii="Liberation Sans Narrow" w:eastAsia="Liberation Sans Narrow" w:hAnsi="Liberation Sans Narrow" w:cs="Liberation Sans Narrow"/>
      <w:lang w:val="it-IT"/>
    </w:rPr>
  </w:style>
  <w:style w:type="paragraph" w:styleId="Titolo1">
    <w:name w:val="heading 1"/>
    <w:basedOn w:val="Normale"/>
    <w:uiPriority w:val="1"/>
    <w:qFormat/>
    <w:rsid w:val="004B7219"/>
    <w:pPr>
      <w:ind w:left="212" w:right="6642"/>
      <w:outlineLvl w:val="0"/>
    </w:pPr>
    <w:rPr>
      <w:b/>
      <w:bCs/>
      <w:sz w:val="26"/>
      <w:szCs w:val="26"/>
    </w:rPr>
  </w:style>
  <w:style w:type="paragraph" w:styleId="Titolo2">
    <w:name w:val="heading 2"/>
    <w:basedOn w:val="Normale"/>
    <w:uiPriority w:val="1"/>
    <w:qFormat/>
    <w:rsid w:val="004B7219"/>
    <w:pPr>
      <w:ind w:left="1724" w:right="1739"/>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7219"/>
    <w:tblPr>
      <w:tblInd w:w="0" w:type="dxa"/>
      <w:tblCellMar>
        <w:top w:w="0" w:type="dxa"/>
        <w:left w:w="0" w:type="dxa"/>
        <w:bottom w:w="0" w:type="dxa"/>
        <w:right w:w="0" w:type="dxa"/>
      </w:tblCellMar>
    </w:tblPr>
  </w:style>
  <w:style w:type="paragraph" w:styleId="Corpodeltesto">
    <w:name w:val="Body Text"/>
    <w:basedOn w:val="Normale"/>
    <w:uiPriority w:val="1"/>
    <w:qFormat/>
    <w:rsid w:val="004B7219"/>
    <w:pPr>
      <w:ind w:left="212"/>
    </w:pPr>
    <w:rPr>
      <w:sz w:val="24"/>
      <w:szCs w:val="24"/>
    </w:rPr>
  </w:style>
  <w:style w:type="paragraph" w:styleId="Titolo">
    <w:name w:val="Title"/>
    <w:basedOn w:val="Normale"/>
    <w:uiPriority w:val="1"/>
    <w:qFormat/>
    <w:rsid w:val="004B7219"/>
    <w:pPr>
      <w:spacing w:before="86"/>
      <w:ind w:left="1727" w:right="1535"/>
      <w:jc w:val="center"/>
    </w:pPr>
    <w:rPr>
      <w:b/>
      <w:bCs/>
      <w:sz w:val="44"/>
      <w:szCs w:val="44"/>
    </w:rPr>
  </w:style>
  <w:style w:type="paragraph" w:styleId="Paragrafoelenco">
    <w:name w:val="List Paragraph"/>
    <w:basedOn w:val="Normale"/>
    <w:uiPriority w:val="1"/>
    <w:qFormat/>
    <w:rsid w:val="004B7219"/>
    <w:pPr>
      <w:ind w:left="932" w:hanging="361"/>
    </w:pPr>
  </w:style>
  <w:style w:type="paragraph" w:customStyle="1" w:styleId="TableParagraph">
    <w:name w:val="Table Paragraph"/>
    <w:basedOn w:val="Normale"/>
    <w:uiPriority w:val="1"/>
    <w:qFormat/>
    <w:rsid w:val="004B7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Liberation Sans Narrow" w:eastAsia="Liberation Sans Narrow" w:hAnsi="Liberation Sans Narrow" w:cs="Liberation Sans Narrow"/>
      <w:lang w:val="it-IT"/>
    </w:rPr>
  </w:style>
  <w:style w:type="paragraph" w:styleId="Titolo1">
    <w:name w:val="heading 1"/>
    <w:basedOn w:val="Normale"/>
    <w:uiPriority w:val="1"/>
    <w:qFormat/>
    <w:pPr>
      <w:ind w:left="212" w:right="6642"/>
      <w:outlineLvl w:val="0"/>
    </w:pPr>
    <w:rPr>
      <w:b/>
      <w:bCs/>
      <w:sz w:val="26"/>
      <w:szCs w:val="26"/>
    </w:rPr>
  </w:style>
  <w:style w:type="paragraph" w:styleId="Titolo2">
    <w:name w:val="heading 2"/>
    <w:basedOn w:val="Normale"/>
    <w:uiPriority w:val="1"/>
    <w:qFormat/>
    <w:pPr>
      <w:ind w:left="1724" w:right="1739"/>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pPr>
    <w:rPr>
      <w:sz w:val="24"/>
      <w:szCs w:val="24"/>
    </w:rPr>
  </w:style>
  <w:style w:type="paragraph" w:styleId="Titolo">
    <w:name w:val="Title"/>
    <w:basedOn w:val="Normale"/>
    <w:uiPriority w:val="1"/>
    <w:qFormat/>
    <w:pPr>
      <w:spacing w:before="86"/>
      <w:ind w:left="1727" w:right="1535"/>
      <w:jc w:val="center"/>
    </w:pPr>
    <w:rPr>
      <w:b/>
      <w:bCs/>
      <w:sz w:val="44"/>
      <w:szCs w:val="44"/>
    </w:rPr>
  </w:style>
  <w:style w:type="paragraph" w:styleId="Paragrafoelenco">
    <w:name w:val="List Paragraph"/>
    <w:basedOn w:val="Normale"/>
    <w:uiPriority w:val="1"/>
    <w:qFormat/>
    <w:pPr>
      <w:ind w:left="932" w:hanging="361"/>
    </w:pPr>
  </w:style>
  <w:style w:type="paragraph" w:customStyle="1" w:styleId="TableParagraph">
    <w:name w:val="Table Paragraph"/>
    <w:basedOn w:val="Normale"/>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1697</Words>
  <Characters>9677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REGOLAMENTO  cug</vt:lpstr>
    </vt:vector>
  </TitlesOfParts>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cug</dc:title>
  <dc:creator>utente</dc:creator>
  <cp:lastModifiedBy>segretario.comunale</cp:lastModifiedBy>
  <cp:revision>2</cp:revision>
  <dcterms:created xsi:type="dcterms:W3CDTF">2019-12-30T09:49:00Z</dcterms:created>
  <dcterms:modified xsi:type="dcterms:W3CDTF">2019-12-30T09:49:00Z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PDFCreator 2.5.1.5</vt:lpwstr>
  </property>
  <property fmtid="{D5CDD505-2E9C-101B-9397-08002B2CF9AE}" pid="4" name="LastSaved">
    <vt:filetime>2019-12-28T00:00:00Z</vt:filetime>
  </property>
</Properties>
</file>