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24" w:rsidRPr="00B96CA2" w:rsidRDefault="004D2724" w:rsidP="004D2724">
      <w:pPr>
        <w:spacing w:after="0" w:line="260" w:lineRule="exact"/>
        <w:jc w:val="center"/>
        <w:rPr>
          <w:rFonts w:ascii="Arial" w:hAnsi="Arial" w:cs="Arial"/>
          <w:b/>
        </w:rPr>
      </w:pPr>
      <w:r w:rsidRPr="003B719F">
        <w:rPr>
          <w:rFonts w:ascii="Arial" w:hAnsi="Arial" w:cs="Arial"/>
          <w:b/>
          <w:color w:val="000000" w:themeColor="text1"/>
        </w:rPr>
        <w:t>SCRITTURA INTEGRATIVA E MODIFICATIVA DEL CONTRATTO DI COMODATO D’USO GRATUITO DEL TERRENO DI</w:t>
      </w:r>
      <w:r w:rsidRPr="00B96CA2">
        <w:rPr>
          <w:rFonts w:ascii="Arial" w:hAnsi="Arial" w:cs="Arial"/>
          <w:b/>
          <w:color w:val="000000" w:themeColor="text1"/>
        </w:rPr>
        <w:t xml:space="preserve"> PROPRIETÀ COMUNALE</w:t>
      </w:r>
    </w:p>
    <w:p w:rsidR="004D2724" w:rsidRPr="00B96CA2" w:rsidRDefault="004D2724" w:rsidP="004D2724">
      <w:pPr>
        <w:spacing w:after="0" w:line="260" w:lineRule="exact"/>
        <w:jc w:val="center"/>
        <w:rPr>
          <w:rFonts w:ascii="Arial" w:hAnsi="Arial" w:cs="Arial"/>
          <w:b/>
        </w:rPr>
      </w:pPr>
    </w:p>
    <w:p w:rsidR="004D2724" w:rsidRDefault="004D2724" w:rsidP="004D2724">
      <w:pPr>
        <w:spacing w:after="0" w:line="260" w:lineRule="exact"/>
        <w:ind w:left="690"/>
        <w:jc w:val="both"/>
        <w:rPr>
          <w:rFonts w:ascii="Arial" w:hAnsi="Arial" w:cs="Arial"/>
        </w:rPr>
      </w:pPr>
      <w:r w:rsidRPr="00B96CA2">
        <w:rPr>
          <w:rFonts w:ascii="Arial" w:hAnsi="Arial" w:cs="Arial"/>
        </w:rPr>
        <w:t xml:space="preserve">Con la presente scrittura privata, redatta in triplice originale, da valere ai sensi di legge </w:t>
      </w:r>
    </w:p>
    <w:p w:rsidR="004D2724" w:rsidRPr="00B96CA2" w:rsidRDefault="004D2724" w:rsidP="004D2724">
      <w:pPr>
        <w:spacing w:after="0" w:line="260" w:lineRule="exact"/>
        <w:ind w:left="690"/>
        <w:jc w:val="center"/>
        <w:rPr>
          <w:rFonts w:ascii="Arial" w:hAnsi="Arial" w:cs="Arial"/>
        </w:rPr>
      </w:pPr>
      <w:r w:rsidRPr="00BD1ED8">
        <w:rPr>
          <w:rFonts w:ascii="Arial" w:hAnsi="Arial" w:cs="Arial"/>
          <w:b/>
        </w:rPr>
        <w:t>TRA</w:t>
      </w:r>
    </w:p>
    <w:p w:rsidR="004D2724" w:rsidRPr="004D2724" w:rsidRDefault="004D2724" w:rsidP="00983CA4">
      <w:pPr>
        <w:spacing w:after="0" w:line="260" w:lineRule="exact"/>
        <w:ind w:left="708"/>
        <w:jc w:val="both"/>
        <w:rPr>
          <w:rFonts w:ascii="Arial" w:hAnsi="Arial" w:cs="Arial"/>
        </w:rPr>
      </w:pPr>
      <w:r w:rsidRPr="004D2724">
        <w:rPr>
          <w:rFonts w:ascii="Arial" w:hAnsi="Arial" w:cs="Arial"/>
        </w:rPr>
        <w:t xml:space="preserve">Il </w:t>
      </w:r>
      <w:r w:rsidRPr="004D2724">
        <w:rPr>
          <w:rFonts w:ascii="Arial" w:hAnsi="Arial" w:cs="Arial"/>
          <w:b/>
        </w:rPr>
        <w:t>Comune di Montalto delle Marche (AP)</w:t>
      </w:r>
      <w:r w:rsidRPr="004D2724">
        <w:rPr>
          <w:rFonts w:ascii="Arial" w:hAnsi="Arial" w:cs="Arial"/>
        </w:rPr>
        <w:t xml:space="preserve"> di seguito anche “Comune” o “Comodante”, codice</w:t>
      </w:r>
    </w:p>
    <w:p w:rsidR="004D2724" w:rsidRPr="004D2724" w:rsidRDefault="004D2724" w:rsidP="00983CA4">
      <w:pPr>
        <w:spacing w:after="0" w:line="260" w:lineRule="exact"/>
        <w:ind w:left="708"/>
        <w:jc w:val="both"/>
        <w:rPr>
          <w:rFonts w:ascii="Arial" w:hAnsi="Arial" w:cs="Arial"/>
        </w:rPr>
      </w:pPr>
      <w:r w:rsidRPr="004D2724">
        <w:rPr>
          <w:rFonts w:ascii="Arial" w:hAnsi="Arial" w:cs="Arial"/>
        </w:rPr>
        <w:t>fiscale n. 8000490443 con sede legale in Montalto delle Marche (AP), Viale dei Tigli n. 37 - 63068,</w:t>
      </w:r>
      <w:r w:rsidR="006F76F3">
        <w:rPr>
          <w:rFonts w:ascii="Arial" w:hAnsi="Arial" w:cs="Arial"/>
        </w:rPr>
        <w:t xml:space="preserve"> </w:t>
      </w:r>
      <w:r w:rsidRPr="004D2724">
        <w:rPr>
          <w:rFonts w:ascii="Arial" w:hAnsi="Arial" w:cs="Arial"/>
        </w:rPr>
        <w:t>in persona del Sindaco pro tempore Sig. Tassotti Raffaele</w:t>
      </w:r>
    </w:p>
    <w:p w:rsidR="004D2724" w:rsidRPr="004D2724" w:rsidRDefault="004D2724" w:rsidP="004D2724">
      <w:pPr>
        <w:spacing w:after="0" w:line="260" w:lineRule="exact"/>
        <w:ind w:left="708"/>
        <w:jc w:val="center"/>
        <w:rPr>
          <w:rFonts w:ascii="Arial" w:hAnsi="Arial" w:cs="Arial"/>
          <w:b/>
        </w:rPr>
      </w:pPr>
      <w:r w:rsidRPr="004D2724">
        <w:rPr>
          <w:rFonts w:ascii="Arial" w:hAnsi="Arial" w:cs="Arial"/>
          <w:b/>
        </w:rPr>
        <w:t>E</w:t>
      </w:r>
    </w:p>
    <w:p w:rsidR="004D2724" w:rsidRPr="004D2724" w:rsidRDefault="004D2724" w:rsidP="00983CA4">
      <w:pPr>
        <w:spacing w:after="0" w:line="260" w:lineRule="exact"/>
        <w:ind w:left="708"/>
        <w:jc w:val="both"/>
        <w:rPr>
          <w:rFonts w:ascii="Arial" w:hAnsi="Arial" w:cs="Arial"/>
        </w:rPr>
      </w:pPr>
      <w:proofErr w:type="spellStart"/>
      <w:r w:rsidRPr="004D2724">
        <w:rPr>
          <w:rFonts w:ascii="Arial" w:hAnsi="Arial" w:cs="Arial"/>
          <w:b/>
        </w:rPr>
        <w:t>OpEn</w:t>
      </w:r>
      <w:proofErr w:type="spellEnd"/>
      <w:r w:rsidRPr="004D2724">
        <w:rPr>
          <w:rFonts w:ascii="Arial" w:hAnsi="Arial" w:cs="Arial"/>
          <w:b/>
        </w:rPr>
        <w:t xml:space="preserve"> Fiber S.p.A.,</w:t>
      </w:r>
      <w:r w:rsidRPr="004D2724">
        <w:rPr>
          <w:rFonts w:ascii="Arial" w:hAnsi="Arial" w:cs="Arial"/>
        </w:rPr>
        <w:t xml:space="preserve"> di seguito anche “Concessionario” o “Comodatario”, con sede legale in Viale</w:t>
      </w:r>
    </w:p>
    <w:p w:rsidR="004D2724" w:rsidRPr="004D2724" w:rsidRDefault="004D2724" w:rsidP="00983CA4">
      <w:pPr>
        <w:spacing w:after="0" w:line="260" w:lineRule="exact"/>
        <w:ind w:left="708"/>
        <w:jc w:val="both"/>
        <w:rPr>
          <w:rFonts w:ascii="Arial" w:hAnsi="Arial" w:cs="Arial"/>
        </w:rPr>
      </w:pPr>
      <w:r w:rsidRPr="004D2724">
        <w:rPr>
          <w:rFonts w:ascii="Arial" w:hAnsi="Arial" w:cs="Arial"/>
        </w:rPr>
        <w:t xml:space="preserve">Certosa n. 2, 20155 – Milano, capitale sociale Euro 250.000.000,00 </w:t>
      </w:r>
      <w:proofErr w:type="spellStart"/>
      <w:r w:rsidRPr="004D2724">
        <w:rPr>
          <w:rFonts w:ascii="Arial" w:hAnsi="Arial" w:cs="Arial"/>
        </w:rPr>
        <w:t>i.v</w:t>
      </w:r>
      <w:proofErr w:type="spellEnd"/>
      <w:r w:rsidRPr="004D2724">
        <w:rPr>
          <w:rFonts w:ascii="Arial" w:hAnsi="Arial" w:cs="Arial"/>
        </w:rPr>
        <w:t>., iscritta al Registro delle</w:t>
      </w:r>
    </w:p>
    <w:p w:rsidR="004D2724" w:rsidRPr="004D2724" w:rsidRDefault="004D2724" w:rsidP="00983CA4">
      <w:pPr>
        <w:spacing w:after="0" w:line="260" w:lineRule="exact"/>
        <w:ind w:left="708"/>
        <w:jc w:val="both"/>
        <w:rPr>
          <w:rFonts w:ascii="Arial" w:hAnsi="Arial" w:cs="Arial"/>
        </w:rPr>
      </w:pPr>
      <w:r w:rsidRPr="004D2724">
        <w:rPr>
          <w:rFonts w:ascii="Arial" w:hAnsi="Arial" w:cs="Arial"/>
        </w:rPr>
        <w:t>Imprese presso la Camera di Commercio di Milano, codice fiscale/partita IVA 09320630966, n.</w:t>
      </w:r>
    </w:p>
    <w:p w:rsidR="004D2724" w:rsidRDefault="004D2724" w:rsidP="00983CA4">
      <w:pPr>
        <w:spacing w:after="0" w:line="260" w:lineRule="exact"/>
        <w:ind w:left="708"/>
        <w:jc w:val="both"/>
        <w:rPr>
          <w:rFonts w:ascii="Arial" w:hAnsi="Arial" w:cs="Arial"/>
        </w:rPr>
      </w:pPr>
      <w:r w:rsidRPr="004D2724">
        <w:rPr>
          <w:rFonts w:ascii="Arial" w:hAnsi="Arial" w:cs="Arial"/>
        </w:rPr>
        <w:t xml:space="preserve">REA MI - 2083127, qui rappresentata dal Dott. Antonio </w:t>
      </w:r>
      <w:proofErr w:type="spellStart"/>
      <w:r w:rsidRPr="004D2724">
        <w:rPr>
          <w:rFonts w:ascii="Arial" w:hAnsi="Arial" w:cs="Arial"/>
        </w:rPr>
        <w:t>Sannino</w:t>
      </w:r>
      <w:proofErr w:type="spellEnd"/>
      <w:r w:rsidRPr="004D2724">
        <w:rPr>
          <w:rFonts w:ascii="Arial" w:hAnsi="Arial" w:cs="Arial"/>
        </w:rPr>
        <w:t xml:space="preserve"> munito dei giusti poteri</w:t>
      </w:r>
      <w:r w:rsidR="00983CA4">
        <w:rPr>
          <w:rFonts w:ascii="Arial" w:hAnsi="Arial" w:cs="Arial"/>
        </w:rPr>
        <w:t xml:space="preserve"> </w:t>
      </w:r>
      <w:r>
        <w:rPr>
          <w:rFonts w:ascii="Arial" w:hAnsi="Arial" w:cs="Arial"/>
        </w:rPr>
        <w:t>(D</w:t>
      </w:r>
      <w:r w:rsidRPr="00B96CA2">
        <w:rPr>
          <w:rFonts w:ascii="Arial" w:hAnsi="Arial" w:cs="Arial"/>
        </w:rPr>
        <w:t xml:space="preserve">i seguito, congiuntamente, denominate anche "le Parti" o, singolarmente, "la Parte") </w:t>
      </w:r>
    </w:p>
    <w:p w:rsidR="004D2724" w:rsidRPr="00B96CA2" w:rsidRDefault="004D2724" w:rsidP="004D2724">
      <w:pPr>
        <w:spacing w:after="0" w:line="260" w:lineRule="exact"/>
        <w:ind w:left="708"/>
        <w:jc w:val="both"/>
        <w:rPr>
          <w:rFonts w:ascii="Arial" w:hAnsi="Arial" w:cs="Arial"/>
        </w:rPr>
      </w:pPr>
    </w:p>
    <w:p w:rsidR="004D2724" w:rsidRDefault="004D2724" w:rsidP="004D2724">
      <w:pPr>
        <w:spacing w:after="0" w:line="260" w:lineRule="exact"/>
        <w:jc w:val="center"/>
        <w:rPr>
          <w:rFonts w:ascii="Arial" w:hAnsi="Arial" w:cs="Arial"/>
          <w:b/>
        </w:rPr>
      </w:pPr>
      <w:r w:rsidRPr="00B96CA2">
        <w:rPr>
          <w:rFonts w:ascii="Arial" w:hAnsi="Arial" w:cs="Arial"/>
          <w:b/>
        </w:rPr>
        <w:t>Premesso che:</w:t>
      </w:r>
    </w:p>
    <w:p w:rsidR="004D2724" w:rsidRPr="00B96CA2" w:rsidRDefault="004D2724" w:rsidP="004D2724">
      <w:pPr>
        <w:spacing w:after="0" w:line="260" w:lineRule="exact"/>
        <w:jc w:val="center"/>
        <w:rPr>
          <w:rFonts w:ascii="Arial" w:hAnsi="Arial" w:cs="Arial"/>
          <w:b/>
        </w:rPr>
      </w:pPr>
    </w:p>
    <w:p w:rsidR="004D2724" w:rsidRDefault="004D2724" w:rsidP="00983CA4">
      <w:pPr>
        <w:pStyle w:val="Paragrafoelenco"/>
        <w:numPr>
          <w:ilvl w:val="0"/>
          <w:numId w:val="5"/>
        </w:numPr>
        <w:spacing w:after="0" w:line="260" w:lineRule="exact"/>
        <w:ind w:left="1070"/>
        <w:jc w:val="both"/>
        <w:rPr>
          <w:rFonts w:ascii="Arial" w:hAnsi="Arial" w:cs="Arial"/>
        </w:rPr>
      </w:pPr>
      <w:r w:rsidRPr="007C174F">
        <w:rPr>
          <w:rFonts w:ascii="Arial" w:hAnsi="Arial" w:cs="Arial"/>
        </w:rPr>
        <w:t>tra le Parti suddette intercorre regolare contratto di comodato ad uso gratuito sottoscritto in data</w:t>
      </w:r>
      <w:r w:rsidR="007C174F" w:rsidRPr="007C174F">
        <w:rPr>
          <w:rFonts w:ascii="Arial" w:hAnsi="Arial" w:cs="Arial"/>
        </w:rPr>
        <w:t xml:space="preserve"> 03/07/2018, Repertorio</w:t>
      </w:r>
      <w:r w:rsidRPr="007C174F">
        <w:rPr>
          <w:rFonts w:ascii="Arial" w:hAnsi="Arial" w:cs="Arial"/>
        </w:rPr>
        <w:t xml:space="preserve"> </w:t>
      </w:r>
      <w:r w:rsidR="007C174F" w:rsidRPr="007C174F">
        <w:rPr>
          <w:rFonts w:ascii="Arial" w:hAnsi="Arial" w:cs="Arial"/>
        </w:rPr>
        <w:t>n</w:t>
      </w:r>
      <w:r w:rsidRPr="007C174F">
        <w:rPr>
          <w:rFonts w:ascii="Arial" w:hAnsi="Arial" w:cs="Arial"/>
        </w:rPr>
        <w:t>. 1284, registrato presso l’Agenzia delle Entrate, Direzione Provinciale I,</w:t>
      </w:r>
      <w:r w:rsidR="007C174F" w:rsidRPr="007C174F">
        <w:rPr>
          <w:rFonts w:ascii="Arial" w:hAnsi="Arial" w:cs="Arial"/>
        </w:rPr>
        <w:t xml:space="preserve"> </w:t>
      </w:r>
      <w:r w:rsidRPr="007C174F">
        <w:rPr>
          <w:rFonts w:ascii="Arial" w:hAnsi="Arial" w:cs="Arial"/>
        </w:rPr>
        <w:t>Ufficio Territoriale di Roma 1 Trastevere, in data 18/07/2018, al n. 6377, serie 3 (di seguito il</w:t>
      </w:r>
      <w:r w:rsidR="007C174F" w:rsidRPr="007C174F">
        <w:rPr>
          <w:rFonts w:ascii="Arial" w:hAnsi="Arial" w:cs="Arial"/>
        </w:rPr>
        <w:t xml:space="preserve"> </w:t>
      </w:r>
      <w:r w:rsidRPr="007C174F">
        <w:rPr>
          <w:rFonts w:ascii="Arial" w:hAnsi="Arial" w:cs="Arial"/>
        </w:rPr>
        <w:t>“Contratto”), avente per oggetto porzione del terreno sito in Montalto delle Marche (AP) in Via</w:t>
      </w:r>
      <w:r w:rsidR="007C174F" w:rsidRPr="007C174F">
        <w:rPr>
          <w:rFonts w:ascii="Arial" w:hAnsi="Arial" w:cs="Arial"/>
        </w:rPr>
        <w:t xml:space="preserve"> </w:t>
      </w:r>
      <w:r w:rsidRPr="007C174F">
        <w:rPr>
          <w:rFonts w:ascii="Arial" w:hAnsi="Arial" w:cs="Arial"/>
        </w:rPr>
        <w:t xml:space="preserve">San Giacomo della Marca incrocio SP 41, identificato al foglio 20, particella 391, </w:t>
      </w:r>
      <w:proofErr w:type="spellStart"/>
      <w:r w:rsidRPr="007C174F">
        <w:rPr>
          <w:rFonts w:ascii="Arial" w:hAnsi="Arial" w:cs="Arial"/>
        </w:rPr>
        <w:t>Cat</w:t>
      </w:r>
      <w:proofErr w:type="spellEnd"/>
      <w:r w:rsidR="007C174F" w:rsidRPr="007C174F">
        <w:rPr>
          <w:rFonts w:ascii="Arial" w:hAnsi="Arial" w:cs="Arial"/>
        </w:rPr>
        <w:t xml:space="preserve"> </w:t>
      </w:r>
      <w:r w:rsidRPr="007C174F">
        <w:rPr>
          <w:rFonts w:ascii="Arial" w:hAnsi="Arial" w:cs="Arial"/>
        </w:rPr>
        <w:t xml:space="preserve">Seminativo cl. 5 RD Euro 1,66 RA Euro 1,90 </w:t>
      </w:r>
      <w:r w:rsidR="007C174F">
        <w:rPr>
          <w:rFonts w:ascii="Arial" w:hAnsi="Arial" w:cs="Arial"/>
        </w:rPr>
        <w:t xml:space="preserve">che si estende per complessivi 920 mq., per la superficie necessaria all’installazione della centrale TCL </w:t>
      </w:r>
      <w:r w:rsidRPr="007C174F">
        <w:rPr>
          <w:rFonts w:ascii="Arial" w:hAnsi="Arial" w:cs="Arial"/>
        </w:rPr>
        <w:t>di circa 30 mq;</w:t>
      </w:r>
    </w:p>
    <w:p w:rsidR="007C174F" w:rsidRPr="007C174F" w:rsidRDefault="007C174F" w:rsidP="00983CA4">
      <w:pPr>
        <w:pStyle w:val="Paragrafoelenco"/>
        <w:numPr>
          <w:ilvl w:val="0"/>
          <w:numId w:val="5"/>
        </w:numPr>
        <w:spacing w:after="0" w:line="260" w:lineRule="exact"/>
        <w:ind w:left="1070"/>
        <w:jc w:val="both"/>
        <w:rPr>
          <w:rFonts w:ascii="Arial" w:hAnsi="Arial" w:cs="Arial"/>
        </w:rPr>
      </w:pPr>
      <w:r>
        <w:rPr>
          <w:rFonts w:ascii="Arial" w:hAnsi="Arial" w:cs="Arial"/>
        </w:rPr>
        <w:t>Vista la Delibera di Giunta Comunale n. – del – ad oggetto “</w:t>
      </w:r>
      <w:r w:rsidR="006F76F3">
        <w:rPr>
          <w:rFonts w:ascii="Arial" w:hAnsi="Arial" w:cs="Arial"/>
        </w:rPr>
        <w:t>Esame richiesta Ditta Open Fiber per modifica ed integrazione al contratto di comodato d’uso gratuito repertorio n. 1284 del 03/07/2018”, esecutiva ai sensi di Legge;</w:t>
      </w:r>
    </w:p>
    <w:p w:rsidR="004D2724" w:rsidRPr="004D2724" w:rsidRDefault="004D2724" w:rsidP="00983CA4">
      <w:pPr>
        <w:pStyle w:val="Paragrafoelenco"/>
        <w:numPr>
          <w:ilvl w:val="0"/>
          <w:numId w:val="5"/>
        </w:numPr>
        <w:spacing w:after="0" w:line="260" w:lineRule="exact"/>
        <w:jc w:val="both"/>
        <w:rPr>
          <w:rFonts w:ascii="Arial" w:hAnsi="Arial" w:cs="Arial"/>
        </w:rPr>
      </w:pPr>
      <w:r w:rsidRPr="004D2724">
        <w:rPr>
          <w:rFonts w:ascii="Arial" w:hAnsi="Arial" w:cs="Arial"/>
        </w:rPr>
        <w:t>le</w:t>
      </w:r>
      <w:r w:rsidR="00983CA4">
        <w:rPr>
          <w:rFonts w:ascii="Arial" w:hAnsi="Arial" w:cs="Arial"/>
        </w:rPr>
        <w:t xml:space="preserve"> </w:t>
      </w:r>
      <w:r w:rsidRPr="004D2724">
        <w:rPr>
          <w:rFonts w:ascii="Arial" w:hAnsi="Arial" w:cs="Arial"/>
        </w:rPr>
        <w:t>Parti intendono ora modificare i dati catastali della porzione di terreno oggetto del Contratto</w:t>
      </w:r>
    </w:p>
    <w:p w:rsidR="004D2724" w:rsidRPr="00611BB0" w:rsidRDefault="004D2724" w:rsidP="00983CA4">
      <w:pPr>
        <w:pStyle w:val="Paragrafoelenco"/>
        <w:spacing w:after="0" w:line="260" w:lineRule="exact"/>
        <w:ind w:left="1070"/>
        <w:jc w:val="both"/>
        <w:rPr>
          <w:rFonts w:ascii="Arial" w:hAnsi="Arial" w:cs="Arial"/>
          <w:b/>
        </w:rPr>
      </w:pPr>
      <w:r w:rsidRPr="004D2724">
        <w:rPr>
          <w:rFonts w:ascii="Arial" w:hAnsi="Arial" w:cs="Arial"/>
        </w:rPr>
        <w:t>e, nello specifico, la particella riportata nell’oggetto del Contratto e nell’Allegato 1.</w:t>
      </w:r>
    </w:p>
    <w:p w:rsidR="004D2724" w:rsidRDefault="004D2724" w:rsidP="004D2724">
      <w:pPr>
        <w:pStyle w:val="Paragrafoelenco"/>
        <w:spacing w:after="0" w:line="260" w:lineRule="exact"/>
        <w:ind w:left="1070"/>
        <w:jc w:val="both"/>
        <w:rPr>
          <w:rFonts w:ascii="Arial" w:hAnsi="Arial" w:cs="Arial"/>
        </w:rPr>
      </w:pPr>
    </w:p>
    <w:p w:rsidR="004D2724" w:rsidRDefault="004D2724" w:rsidP="004D2724">
      <w:pPr>
        <w:pStyle w:val="Paragrafoelenco"/>
        <w:spacing w:after="0" w:line="260" w:lineRule="exact"/>
        <w:jc w:val="both"/>
        <w:rPr>
          <w:rFonts w:ascii="Arial" w:hAnsi="Arial" w:cs="Arial"/>
          <w:b/>
        </w:rPr>
      </w:pPr>
      <w:r w:rsidRPr="00B96CA2">
        <w:rPr>
          <w:rFonts w:ascii="Arial" w:hAnsi="Arial" w:cs="Arial"/>
          <w:b/>
        </w:rPr>
        <w:t xml:space="preserve">Tutto quanto sopra premesso e ritenuto, </w:t>
      </w:r>
      <w:r>
        <w:rPr>
          <w:rFonts w:ascii="Arial" w:hAnsi="Arial" w:cs="Arial"/>
          <w:b/>
        </w:rPr>
        <w:t>le Parti convengono quanto segue:</w:t>
      </w:r>
    </w:p>
    <w:p w:rsidR="004D2724" w:rsidRPr="00B96CA2" w:rsidRDefault="004D2724" w:rsidP="004D2724">
      <w:pPr>
        <w:pStyle w:val="Paragrafoelenco"/>
        <w:spacing w:after="0" w:line="260" w:lineRule="exact"/>
        <w:jc w:val="both"/>
        <w:rPr>
          <w:rFonts w:ascii="Arial" w:hAnsi="Arial" w:cs="Arial"/>
          <w:b/>
        </w:rPr>
      </w:pPr>
    </w:p>
    <w:p w:rsidR="004D2724" w:rsidRDefault="004D2724" w:rsidP="004D2724">
      <w:pPr>
        <w:pStyle w:val="Paragrafoelenco"/>
        <w:numPr>
          <w:ilvl w:val="0"/>
          <w:numId w:val="6"/>
        </w:numPr>
        <w:autoSpaceDE w:val="0"/>
        <w:autoSpaceDN w:val="0"/>
        <w:adjustRightInd w:val="0"/>
        <w:spacing w:after="0" w:line="240" w:lineRule="auto"/>
        <w:ind w:left="1134"/>
        <w:rPr>
          <w:rFonts w:ascii="Helvetica" w:hAnsi="Helvetica" w:cs="Helvetica"/>
        </w:rPr>
      </w:pPr>
      <w:r w:rsidRPr="004D2724">
        <w:rPr>
          <w:rFonts w:ascii="Symbol" w:hAnsi="Symbol" w:cs="Symbol"/>
        </w:rPr>
        <w:t></w:t>
      </w:r>
      <w:r w:rsidRPr="004D2724">
        <w:rPr>
          <w:rFonts w:ascii="Helvetica" w:hAnsi="Helvetica" w:cs="Helvetica"/>
        </w:rPr>
        <w:t>L’art. 2 comma 1 del Contratto viene sostituito dal seguente:</w:t>
      </w:r>
    </w:p>
    <w:p w:rsidR="004D2724" w:rsidRPr="004D2724" w:rsidRDefault="004D2724" w:rsidP="004D2724">
      <w:pPr>
        <w:pStyle w:val="Paragrafoelenco"/>
        <w:autoSpaceDE w:val="0"/>
        <w:autoSpaceDN w:val="0"/>
        <w:adjustRightInd w:val="0"/>
        <w:spacing w:after="0" w:line="240" w:lineRule="auto"/>
        <w:ind w:left="1134"/>
        <w:rPr>
          <w:rFonts w:ascii="Helvetica" w:hAnsi="Helvetica" w:cs="Helvetica"/>
        </w:rPr>
      </w:pPr>
    </w:p>
    <w:p w:rsidR="004D2724" w:rsidRDefault="004D2724" w:rsidP="004D2724">
      <w:pPr>
        <w:autoSpaceDE w:val="0"/>
        <w:autoSpaceDN w:val="0"/>
        <w:adjustRightInd w:val="0"/>
        <w:spacing w:after="0" w:line="240" w:lineRule="auto"/>
        <w:ind w:left="1134"/>
        <w:rPr>
          <w:rFonts w:ascii="Helvetica-BoldOblique" w:hAnsi="Helvetica-BoldOblique" w:cs="Helvetica-BoldOblique"/>
          <w:b/>
          <w:bCs/>
          <w:i/>
          <w:iCs/>
        </w:rPr>
      </w:pPr>
      <w:r>
        <w:rPr>
          <w:rFonts w:ascii="Helvetica-BoldOblique" w:hAnsi="Helvetica-BoldOblique" w:cs="Helvetica-BoldOblique"/>
          <w:b/>
          <w:bCs/>
          <w:i/>
          <w:iCs/>
        </w:rPr>
        <w:t>ART. 2 OGGETTO DEL COMODATO</w:t>
      </w:r>
    </w:p>
    <w:p w:rsidR="004D2724" w:rsidRPr="004D2724" w:rsidRDefault="004D2724" w:rsidP="00983CA4">
      <w:pPr>
        <w:pStyle w:val="Paragrafoelenco"/>
        <w:numPr>
          <w:ilvl w:val="0"/>
          <w:numId w:val="7"/>
        </w:numPr>
        <w:autoSpaceDE w:val="0"/>
        <w:autoSpaceDN w:val="0"/>
        <w:adjustRightInd w:val="0"/>
        <w:spacing w:after="0" w:line="240" w:lineRule="auto"/>
        <w:jc w:val="both"/>
        <w:rPr>
          <w:rFonts w:ascii="Helvetica-Oblique" w:hAnsi="Helvetica-Oblique" w:cs="Helvetica-Oblique"/>
          <w:i/>
          <w:iCs/>
        </w:rPr>
      </w:pPr>
      <w:r w:rsidRPr="004D2724">
        <w:rPr>
          <w:rFonts w:ascii="Helvetica-Oblique" w:hAnsi="Helvetica-Oblique" w:cs="Helvetica-Oblique"/>
          <w:i/>
          <w:iCs/>
        </w:rPr>
        <w:t xml:space="preserve">Il Comodante concede al Comodatario, che accetta, il comodato d’uso gratuito porzione del terreno sito in Montalto delle Marche (AP) in Via San Giacomo della Marca incrocio SP 41, identificato al foglio 20, particella 281, Reddito Dominicale Euro 4,83, Reddito Agrario Euro 5,52, Qualità Seminativo </w:t>
      </w:r>
      <w:r w:rsidR="006F76F3">
        <w:rPr>
          <w:rFonts w:ascii="Helvetica-Oblique" w:hAnsi="Helvetica-Oblique" w:cs="Helvetica-Oblique"/>
          <w:i/>
          <w:iCs/>
        </w:rPr>
        <w:t xml:space="preserve">che si estende </w:t>
      </w:r>
      <w:r w:rsidRPr="004D2724">
        <w:rPr>
          <w:rFonts w:ascii="Helvetica-Oblique" w:hAnsi="Helvetica-Oblique" w:cs="Helvetica-Oblique"/>
          <w:i/>
          <w:iCs/>
        </w:rPr>
        <w:t xml:space="preserve">per complessivi mq </w:t>
      </w:r>
      <w:r w:rsidR="006F76F3">
        <w:rPr>
          <w:rFonts w:ascii="Helvetica-Oblique" w:hAnsi="Helvetica-Oblique" w:cs="Helvetica-Oblique"/>
          <w:i/>
          <w:iCs/>
        </w:rPr>
        <w:t>2670, per la superficie necessaria all’installazione della centrale TCL di circa 30 mq; la superficie restante necessaria per l’accesso e la movimentazione di quanto utile all’impianto, resterà di libero accesso al Comodatario, ma nella disponibilità dell’Ente</w:t>
      </w:r>
      <w:r w:rsidRPr="004D2724">
        <w:rPr>
          <w:rFonts w:ascii="Helvetica-Oblique" w:hAnsi="Helvetica-Oblique" w:cs="Helvetica-Oblique"/>
          <w:i/>
          <w:iCs/>
        </w:rPr>
        <w:t>, come da planimetria allegata (allegato 1bis).</w:t>
      </w:r>
    </w:p>
    <w:p w:rsidR="004D2724" w:rsidRPr="004D2724" w:rsidRDefault="004D2724" w:rsidP="004D2724">
      <w:pPr>
        <w:pStyle w:val="Paragrafoelenco"/>
        <w:autoSpaceDE w:val="0"/>
        <w:autoSpaceDN w:val="0"/>
        <w:adjustRightInd w:val="0"/>
        <w:spacing w:after="0" w:line="240" w:lineRule="auto"/>
        <w:ind w:left="1494"/>
        <w:rPr>
          <w:rFonts w:ascii="Helvetica-Oblique" w:hAnsi="Helvetica-Oblique" w:cs="Helvetica-Oblique"/>
          <w:i/>
          <w:iCs/>
        </w:rPr>
      </w:pPr>
    </w:p>
    <w:p w:rsidR="004D2724" w:rsidRDefault="004D2724" w:rsidP="004D2724">
      <w:pPr>
        <w:ind w:left="708"/>
        <w:rPr>
          <w:rFonts w:ascii="Arial" w:hAnsi="Arial" w:cs="Arial"/>
          <w:b/>
        </w:rPr>
      </w:pPr>
      <w:r>
        <w:rPr>
          <w:rFonts w:ascii="Symbol" w:hAnsi="Symbol" w:cs="Symbol"/>
        </w:rPr>
        <w:t></w:t>
      </w:r>
      <w:r>
        <w:rPr>
          <w:rFonts w:ascii="Symbol" w:hAnsi="Symbol" w:cs="Symbol"/>
        </w:rPr>
        <w:t></w:t>
      </w:r>
      <w:r>
        <w:rPr>
          <w:rFonts w:ascii="Helvetica" w:hAnsi="Helvetica" w:cs="Helvetica"/>
        </w:rPr>
        <w:t>L’Allegato 1 del Contratto viene sostituito con l’Allegato 1bis allegato al presente documento.</w:t>
      </w:r>
    </w:p>
    <w:p w:rsidR="004D2724" w:rsidRPr="003B719F" w:rsidRDefault="004D2724" w:rsidP="004D2724">
      <w:pPr>
        <w:ind w:left="708"/>
        <w:rPr>
          <w:rFonts w:ascii="Arial" w:hAnsi="Arial" w:cs="Arial"/>
        </w:rPr>
      </w:pPr>
      <w:r w:rsidRPr="003B719F">
        <w:rPr>
          <w:rFonts w:ascii="Arial" w:hAnsi="Arial" w:cs="Arial"/>
        </w:rPr>
        <w:t xml:space="preserve">Le restanti disposizioni del Contratto restano invariate. </w:t>
      </w:r>
    </w:p>
    <w:p w:rsidR="004D2724" w:rsidRPr="003B719F" w:rsidRDefault="004D2724" w:rsidP="004D2724">
      <w:pPr>
        <w:ind w:left="708"/>
        <w:rPr>
          <w:rFonts w:ascii="Arial" w:hAnsi="Arial" w:cs="Arial"/>
        </w:rPr>
      </w:pPr>
      <w:r w:rsidRPr="003B719F">
        <w:rPr>
          <w:rFonts w:ascii="Arial" w:hAnsi="Arial" w:cs="Arial"/>
        </w:rPr>
        <w:t>Allegati:</w:t>
      </w:r>
    </w:p>
    <w:p w:rsidR="004D2724" w:rsidRPr="003B719F" w:rsidRDefault="004D2724" w:rsidP="004D2724">
      <w:pPr>
        <w:pStyle w:val="Paragrafoelenco"/>
        <w:numPr>
          <w:ilvl w:val="0"/>
          <w:numId w:val="3"/>
        </w:numPr>
        <w:spacing w:after="0" w:line="260" w:lineRule="exact"/>
        <w:ind w:left="1094" w:hanging="357"/>
        <w:jc w:val="both"/>
        <w:rPr>
          <w:rFonts w:ascii="Arial" w:hAnsi="Arial" w:cs="Arial"/>
        </w:rPr>
      </w:pPr>
      <w:r w:rsidRPr="003B719F">
        <w:rPr>
          <w:rFonts w:ascii="Arial" w:hAnsi="Arial" w:cs="Arial"/>
        </w:rPr>
        <w:t>Allegato 1</w:t>
      </w:r>
      <w:r w:rsidR="00983CA4">
        <w:rPr>
          <w:rFonts w:ascii="Arial" w:hAnsi="Arial" w:cs="Arial"/>
        </w:rPr>
        <w:t xml:space="preserve"> </w:t>
      </w:r>
      <w:r w:rsidRPr="003B719F">
        <w:rPr>
          <w:rFonts w:ascii="Arial" w:hAnsi="Arial" w:cs="Arial"/>
        </w:rPr>
        <w:t xml:space="preserve">bis. </w:t>
      </w:r>
    </w:p>
    <w:p w:rsidR="004D2724" w:rsidRPr="00A512A6" w:rsidRDefault="004D2724" w:rsidP="004D2724">
      <w:pPr>
        <w:pStyle w:val="Paragrafoelenco"/>
        <w:spacing w:after="0" w:line="260" w:lineRule="exact"/>
        <w:jc w:val="both"/>
        <w:rPr>
          <w:rFonts w:ascii="Arial" w:hAnsi="Arial" w:cs="Arial"/>
        </w:rPr>
      </w:pPr>
    </w:p>
    <w:p w:rsidR="004D2724" w:rsidRPr="00B96CA2" w:rsidRDefault="004D2724" w:rsidP="004D2724">
      <w:pPr>
        <w:pStyle w:val="Paragrafoelenco"/>
        <w:spacing w:after="0" w:line="260" w:lineRule="exact"/>
        <w:jc w:val="both"/>
        <w:rPr>
          <w:rFonts w:ascii="Arial" w:hAnsi="Arial" w:cs="Arial"/>
        </w:rPr>
      </w:pPr>
      <w:r w:rsidRPr="00B96CA2">
        <w:rPr>
          <w:rFonts w:ascii="Arial" w:hAnsi="Arial" w:cs="Arial"/>
        </w:rPr>
        <w:t xml:space="preserve">Letto, approvato e sottoscritto in _________________il ________________. </w:t>
      </w:r>
    </w:p>
    <w:p w:rsidR="004D2724" w:rsidRPr="00B96CA2" w:rsidRDefault="004D2724" w:rsidP="004D2724">
      <w:pPr>
        <w:pStyle w:val="Paragrafoelenco"/>
        <w:spacing w:after="0" w:line="260" w:lineRule="exact"/>
        <w:jc w:val="both"/>
        <w:rPr>
          <w:rFonts w:ascii="Arial" w:hAnsi="Arial" w:cs="Arial"/>
        </w:rPr>
      </w:pPr>
    </w:p>
    <w:p w:rsidR="004D2724" w:rsidRDefault="004D2724" w:rsidP="004D2724">
      <w:pPr>
        <w:pStyle w:val="Paragrafoelenco"/>
        <w:spacing w:after="0" w:line="260" w:lineRule="exact"/>
        <w:jc w:val="center"/>
        <w:rPr>
          <w:rFonts w:ascii="Arial" w:hAnsi="Arial" w:cs="Arial"/>
        </w:rPr>
      </w:pPr>
      <w:r w:rsidRPr="00B96CA2">
        <w:rPr>
          <w:rFonts w:ascii="Arial" w:hAnsi="Arial" w:cs="Arial"/>
        </w:rPr>
        <w:t xml:space="preserve">IL COMODATARIO </w:t>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sidRPr="00B96CA2">
        <w:rPr>
          <w:rFonts w:ascii="Arial" w:hAnsi="Arial" w:cs="Arial"/>
        </w:rPr>
        <w:tab/>
      </w:r>
      <w:r>
        <w:rPr>
          <w:rFonts w:ascii="Arial" w:hAnsi="Arial" w:cs="Arial"/>
        </w:rPr>
        <w:tab/>
      </w:r>
      <w:r w:rsidRPr="00B96CA2">
        <w:rPr>
          <w:rFonts w:ascii="Arial" w:hAnsi="Arial" w:cs="Arial"/>
        </w:rPr>
        <w:t>IL COMODANTE</w:t>
      </w:r>
      <w:bookmarkStart w:id="0" w:name="_GoBack"/>
      <w:bookmarkEnd w:id="0"/>
    </w:p>
    <w:sectPr w:rsidR="004D2724" w:rsidSect="00BD1ED8">
      <w:pgSz w:w="11906" w:h="16838" w:code="9"/>
      <w:pgMar w:top="993" w:right="1134" w:bottom="1134" w:left="56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Oblique">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A69"/>
    <w:multiLevelType w:val="hybridMultilevel"/>
    <w:tmpl w:val="96F4AD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FF92A7D"/>
    <w:multiLevelType w:val="hybridMultilevel"/>
    <w:tmpl w:val="8092BDB6"/>
    <w:lvl w:ilvl="0" w:tplc="541E6A4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41552B16"/>
    <w:multiLevelType w:val="hybridMultilevel"/>
    <w:tmpl w:val="52A04CD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55753845"/>
    <w:multiLevelType w:val="hybridMultilevel"/>
    <w:tmpl w:val="76925674"/>
    <w:lvl w:ilvl="0" w:tplc="0410000F">
      <w:start w:val="1"/>
      <w:numFmt w:val="decimal"/>
      <w:lvlText w:val="%1."/>
      <w:lvlJc w:val="left"/>
      <w:pPr>
        <w:ind w:left="1080" w:hanging="360"/>
      </w:pPr>
      <w:rPr>
        <w:rFonts w:hint="default"/>
      </w:rPr>
    </w:lvl>
    <w:lvl w:ilvl="1" w:tplc="1DFC95EC">
      <w:start w:val="3"/>
      <w:numFmt w:val="bullet"/>
      <w:lvlText w:val="-"/>
      <w:lvlJc w:val="left"/>
      <w:pPr>
        <w:ind w:left="1800" w:hanging="360"/>
      </w:pPr>
      <w:rPr>
        <w:rFonts w:ascii="Calibri" w:eastAsiaTheme="minorHAnsi" w:hAnsi="Calibri" w:cstheme="minorBidi"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81E4824"/>
    <w:multiLevelType w:val="hybridMultilevel"/>
    <w:tmpl w:val="95DEED5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6D152051"/>
    <w:multiLevelType w:val="hybridMultilevel"/>
    <w:tmpl w:val="D39EDB72"/>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722A18"/>
    <w:multiLevelType w:val="hybridMultilevel"/>
    <w:tmpl w:val="FE1290C4"/>
    <w:lvl w:ilvl="0" w:tplc="BAE69FE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24"/>
    <w:rsid w:val="004D2724"/>
    <w:rsid w:val="006A1BB3"/>
    <w:rsid w:val="006F76F3"/>
    <w:rsid w:val="007C174F"/>
    <w:rsid w:val="007F25F0"/>
    <w:rsid w:val="00983CA4"/>
    <w:rsid w:val="00E22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7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2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7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2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Enel S.p.A.</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Antonelli Filippo (Open Fiber)</dc:creator>
  <cp:lastModifiedBy>Cristiana Desideri</cp:lastModifiedBy>
  <cp:revision>3</cp:revision>
  <dcterms:created xsi:type="dcterms:W3CDTF">2018-09-25T08:27:00Z</dcterms:created>
  <dcterms:modified xsi:type="dcterms:W3CDTF">2018-09-25T08:47:00Z</dcterms:modified>
</cp:coreProperties>
</file>